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04" w:rsidRPr="00542391" w:rsidRDefault="009D7E7C" w:rsidP="00542391">
      <w:pPr>
        <w:jc w:val="center"/>
        <w:rPr>
          <w:b/>
        </w:rPr>
      </w:pPr>
      <w:bookmarkStart w:id="0" w:name="_GoBack"/>
      <w:bookmarkEnd w:id="0"/>
      <w:r w:rsidRPr="00542391">
        <w:rPr>
          <w:b/>
        </w:rPr>
        <w:t>Starting Points: Initial Reflect</w:t>
      </w:r>
      <w:r w:rsidR="0023605D">
        <w:rPr>
          <w:b/>
        </w:rPr>
        <w:t xml:space="preserve">ion on Math Design Collaborative </w:t>
      </w:r>
      <w:r w:rsidR="000B55D1">
        <w:rPr>
          <w:b/>
        </w:rPr>
        <w:t>(MDC)</w:t>
      </w:r>
    </w:p>
    <w:p w:rsidR="00F57FA3" w:rsidRDefault="00F57FA3">
      <w:r>
        <w:t xml:space="preserve">DATE:  </w:t>
      </w:r>
    </w:p>
    <w:p w:rsidR="00F57FA3" w:rsidRDefault="00E04104">
      <w:r>
        <w:t>Name______________________</w:t>
      </w:r>
      <w:r w:rsidR="00947B17">
        <w:t>_____</w:t>
      </w:r>
      <w:r>
        <w:t>____</w:t>
      </w:r>
      <w:r>
        <w:tab/>
      </w:r>
      <w:r w:rsidR="00F57FA3">
        <w:t>District___________________________________________</w:t>
      </w:r>
    </w:p>
    <w:p w:rsidR="007329E4" w:rsidRDefault="00F57FA3" w:rsidP="00B44C59">
      <w:pPr>
        <w:spacing w:after="0"/>
      </w:pPr>
      <w:r>
        <w:t>Grade Level___________</w:t>
      </w:r>
      <w:r w:rsidR="00637958">
        <w:t xml:space="preserve"> </w:t>
      </w:r>
      <w:r>
        <w:t>How many students will be impacted by your MDC work?_________________</w:t>
      </w:r>
      <w:r w:rsidR="00E04104">
        <w:tab/>
        <w:t xml:space="preserve">                 </w:t>
      </w:r>
      <w:r w:rsidR="0023605D">
        <w:t xml:space="preserve">              </w:t>
      </w:r>
    </w:p>
    <w:p w:rsidR="007855B3" w:rsidRDefault="005E57BD" w:rsidP="006D0FC4">
      <w:r>
        <w:t>T</w:t>
      </w:r>
      <w:r w:rsidR="0023605D">
        <w:t>eachers who have implemented MDC</w:t>
      </w:r>
      <w:r>
        <w:t xml:space="preserve"> in their classrooms have indicated impact not only on student resul</w:t>
      </w:r>
      <w:r w:rsidR="002650BB">
        <w:t xml:space="preserve">ts but also on teacher thinking and practice. This survey is </w:t>
      </w:r>
      <w:r w:rsidR="00BB54A4">
        <w:t>intended</w:t>
      </w:r>
      <w:r w:rsidR="002A7E21">
        <w:t xml:space="preserve"> </w:t>
      </w:r>
      <w:r w:rsidR="002650BB">
        <w:t>to provide an initial reflectio</w:t>
      </w:r>
      <w:r w:rsidR="000B55D1">
        <w:t xml:space="preserve">n on current student </w:t>
      </w:r>
      <w:r w:rsidR="0094273E">
        <w:t xml:space="preserve">performance level and your present </w:t>
      </w:r>
      <w:r w:rsidR="000B55D1">
        <w:t>practice regarding math</w:t>
      </w:r>
      <w:r w:rsidR="0094273E">
        <w:t xml:space="preserve"> instruction</w:t>
      </w:r>
      <w:r w:rsidR="00947B17">
        <w:t xml:space="preserve">. </w:t>
      </w:r>
      <w:r w:rsidR="000121BC">
        <w:t>W</w:t>
      </w:r>
      <w:r w:rsidR="00947B17">
        <w:t xml:space="preserve">e will revisit this at various points in time in our work together. </w:t>
      </w:r>
    </w:p>
    <w:p w:rsidR="006D0FC4" w:rsidRDefault="006D0FC4" w:rsidP="006D0FC4">
      <w:r>
        <w:t xml:space="preserve">Please rate the following from 1 to 5, </w:t>
      </w:r>
      <w:r w:rsidRPr="0088607D">
        <w:rPr>
          <w:u w:val="single"/>
        </w:rPr>
        <w:t>1 being the lowest</w:t>
      </w:r>
      <w:r>
        <w:t xml:space="preserve"> and </w:t>
      </w:r>
      <w:r w:rsidRPr="0088607D">
        <w:rPr>
          <w:u w:val="single"/>
        </w:rPr>
        <w:t>5 being the highest</w:t>
      </w:r>
      <w:r>
        <w:t xml:space="preserve"> poss</w:t>
      </w:r>
      <w:r w:rsidR="0094273E">
        <w:t xml:space="preserve">ible rating, then reflect on your selected rating in the box provided.  </w:t>
      </w:r>
    </w:p>
    <w:p w:rsidR="00491015" w:rsidRPr="00491015" w:rsidRDefault="00637958" w:rsidP="00491015">
      <w:pPr>
        <w:spacing w:after="0"/>
        <w:rPr>
          <w:b/>
          <w:sz w:val="16"/>
          <w:szCs w:val="16"/>
        </w:rPr>
      </w:pPr>
      <w:r>
        <w:rPr>
          <w:b/>
        </w:rPr>
        <w:t xml:space="preserve">STUDENT </w:t>
      </w:r>
      <w:r w:rsidRPr="00081AB0">
        <w:rPr>
          <w:b/>
        </w:rPr>
        <w:t>ENGAGEMENT WITH MATHEMATICS</w:t>
      </w:r>
    </w:p>
    <w:p w:rsidR="00765BFD" w:rsidRDefault="000B55D1" w:rsidP="00491015">
      <w:pPr>
        <w:pStyle w:val="ListParagraph"/>
        <w:numPr>
          <w:ilvl w:val="0"/>
          <w:numId w:val="3"/>
        </w:numPr>
        <w:spacing w:after="0"/>
      </w:pPr>
      <w:r>
        <w:t>Ho</w:t>
      </w:r>
      <w:r w:rsidR="000973DE">
        <w:t>w would you rate students’</w:t>
      </w:r>
      <w:r w:rsidR="0094273E">
        <w:t xml:space="preserve"> ability to use </w:t>
      </w:r>
      <w:r w:rsidR="000973DE">
        <w:t>the 8 Mathematical Practices</w:t>
      </w:r>
      <w:r w:rsidR="0094273E">
        <w:t xml:space="preserve"> to solve rich problems in diverse context</w:t>
      </w:r>
      <w:r w:rsidR="002E606B">
        <w:rPr>
          <w:color w:val="FF0000"/>
        </w:rPr>
        <w:t>s</w:t>
      </w:r>
      <w:r w:rsidR="0094273E">
        <w:t>?</w:t>
      </w:r>
      <w:r w:rsidR="000973DE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845DD" w:rsidRPr="00C11649" w:rsidTr="00C11649">
        <w:trPr>
          <w:jc w:val="center"/>
        </w:trPr>
        <w:tc>
          <w:tcPr>
            <w:tcW w:w="1915" w:type="dxa"/>
          </w:tcPr>
          <w:p w:rsidR="00E845DD" w:rsidRPr="00C11649" w:rsidRDefault="00E845DD" w:rsidP="00E845DD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E845DD" w:rsidRPr="00C11649" w:rsidRDefault="00E845DD" w:rsidP="00E845DD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E845DD" w:rsidRPr="00C11649" w:rsidRDefault="00E845DD" w:rsidP="00E845DD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E845DD" w:rsidRPr="00C11649" w:rsidRDefault="00E845DD" w:rsidP="00E845DD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E845DD" w:rsidRPr="00C11649" w:rsidRDefault="00E845DD" w:rsidP="00E845DD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E845DD" w:rsidRPr="00C11649" w:rsidTr="00C11649">
        <w:trPr>
          <w:jc w:val="center"/>
        </w:trPr>
        <w:tc>
          <w:tcPr>
            <w:tcW w:w="1915" w:type="dxa"/>
          </w:tcPr>
          <w:p w:rsidR="006F68B6" w:rsidRDefault="00F57FA3" w:rsidP="006F68B6">
            <w:pPr>
              <w:jc w:val="center"/>
              <w:rPr>
                <w:i/>
              </w:rPr>
            </w:pPr>
            <w:r>
              <w:rPr>
                <w:i/>
              </w:rPr>
              <w:t>NEVER</w:t>
            </w:r>
          </w:p>
          <w:p w:rsidR="00E845DD" w:rsidRPr="00C11649" w:rsidRDefault="00C21918" w:rsidP="00C21918">
            <w:pPr>
              <w:jc w:val="center"/>
              <w:rPr>
                <w:i/>
              </w:rPr>
            </w:pPr>
            <w:r w:rsidRPr="00081AB0">
              <w:rPr>
                <w:i/>
              </w:rPr>
              <w:t>Capa</w:t>
            </w:r>
            <w:r w:rsidR="00F57FA3" w:rsidRPr="00081AB0">
              <w:rPr>
                <w:i/>
              </w:rPr>
              <w:t xml:space="preserve">ble </w:t>
            </w:r>
          </w:p>
        </w:tc>
        <w:tc>
          <w:tcPr>
            <w:tcW w:w="1915" w:type="dxa"/>
          </w:tcPr>
          <w:p w:rsidR="00E845DD" w:rsidRDefault="000B55D1" w:rsidP="000B55D1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F57FA3">
              <w:rPr>
                <w:i/>
              </w:rPr>
              <w:t xml:space="preserve">Rarely </w:t>
            </w:r>
          </w:p>
          <w:p w:rsidR="00F57FA3" w:rsidRPr="00C11649" w:rsidRDefault="00F606BB" w:rsidP="000B55D1">
            <w:pPr>
              <w:jc w:val="center"/>
              <w:rPr>
                <w:i/>
              </w:rPr>
            </w:pPr>
            <w:r>
              <w:rPr>
                <w:i/>
              </w:rPr>
              <w:t>Capa</w:t>
            </w:r>
            <w:r w:rsidR="00F57FA3">
              <w:rPr>
                <w:i/>
              </w:rPr>
              <w:t xml:space="preserve">ble </w:t>
            </w:r>
          </w:p>
        </w:tc>
        <w:tc>
          <w:tcPr>
            <w:tcW w:w="1915" w:type="dxa"/>
          </w:tcPr>
          <w:p w:rsidR="00E845DD" w:rsidRDefault="00F57FA3" w:rsidP="00C11649">
            <w:pPr>
              <w:jc w:val="center"/>
              <w:rPr>
                <w:i/>
              </w:rPr>
            </w:pPr>
            <w:r>
              <w:rPr>
                <w:i/>
              </w:rPr>
              <w:t xml:space="preserve">Sometimes </w:t>
            </w:r>
          </w:p>
          <w:p w:rsidR="00F57FA3" w:rsidRPr="00C11649" w:rsidRDefault="00F606BB" w:rsidP="00C11649">
            <w:pPr>
              <w:jc w:val="center"/>
              <w:rPr>
                <w:i/>
              </w:rPr>
            </w:pPr>
            <w:r>
              <w:rPr>
                <w:i/>
              </w:rPr>
              <w:t>Capa</w:t>
            </w:r>
            <w:r w:rsidR="00F57FA3">
              <w:rPr>
                <w:i/>
              </w:rPr>
              <w:t xml:space="preserve">ble </w:t>
            </w:r>
          </w:p>
        </w:tc>
        <w:tc>
          <w:tcPr>
            <w:tcW w:w="1915" w:type="dxa"/>
          </w:tcPr>
          <w:p w:rsidR="00F606BB" w:rsidRPr="00081AB0" w:rsidRDefault="00F606BB" w:rsidP="000B55D1">
            <w:pPr>
              <w:jc w:val="center"/>
              <w:rPr>
                <w:i/>
              </w:rPr>
            </w:pPr>
            <w:r w:rsidRPr="00081AB0">
              <w:rPr>
                <w:i/>
              </w:rPr>
              <w:t>Capable</w:t>
            </w:r>
          </w:p>
          <w:p w:rsidR="00E845DD" w:rsidRPr="00C11649" w:rsidRDefault="00F606BB" w:rsidP="00F606BB">
            <w:pPr>
              <w:jc w:val="center"/>
              <w:rPr>
                <w:i/>
              </w:rPr>
            </w:pPr>
            <w:r>
              <w:rPr>
                <w:i/>
              </w:rPr>
              <w:t>Most of the time</w:t>
            </w:r>
          </w:p>
        </w:tc>
        <w:tc>
          <w:tcPr>
            <w:tcW w:w="1916" w:type="dxa"/>
          </w:tcPr>
          <w:p w:rsidR="00F57FA3" w:rsidRDefault="00F57FA3" w:rsidP="000B55D1">
            <w:pPr>
              <w:jc w:val="center"/>
              <w:rPr>
                <w:i/>
              </w:rPr>
            </w:pPr>
            <w:r>
              <w:rPr>
                <w:i/>
              </w:rPr>
              <w:t xml:space="preserve">Always </w:t>
            </w:r>
          </w:p>
          <w:p w:rsidR="00E845DD" w:rsidRPr="00C11649" w:rsidRDefault="00F606BB" w:rsidP="000B55D1">
            <w:pPr>
              <w:jc w:val="center"/>
              <w:rPr>
                <w:i/>
              </w:rPr>
            </w:pPr>
            <w:r>
              <w:rPr>
                <w:i/>
              </w:rPr>
              <w:t>Capa</w:t>
            </w:r>
            <w:r w:rsidR="00F57FA3">
              <w:rPr>
                <w:i/>
              </w:rPr>
              <w:t xml:space="preserve">ble </w:t>
            </w:r>
          </w:p>
        </w:tc>
      </w:tr>
    </w:tbl>
    <w:p w:rsidR="006F68B6" w:rsidRDefault="006F68B6" w:rsidP="00671E03">
      <w:pPr>
        <w:spacing w:after="0"/>
      </w:pPr>
    </w:p>
    <w:p w:rsidR="00765BFD" w:rsidRDefault="00765BFD" w:rsidP="00671E03">
      <w:pPr>
        <w:spacing w:after="0"/>
      </w:pPr>
      <w:r>
        <w:t>Why do you think so?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6F68B6" w:rsidTr="00136BDB">
        <w:tc>
          <w:tcPr>
            <w:tcW w:w="10728" w:type="dxa"/>
          </w:tcPr>
          <w:p w:rsidR="006F68B6" w:rsidRDefault="006F68B6"/>
          <w:p w:rsidR="006F68B6" w:rsidRDefault="006F68B6"/>
          <w:p w:rsidR="006F68B6" w:rsidRDefault="006F68B6"/>
          <w:p w:rsidR="006F68B6" w:rsidRDefault="006F68B6"/>
          <w:p w:rsidR="00671E03" w:rsidRDefault="00671E03"/>
          <w:p w:rsidR="00671E03" w:rsidRDefault="00671E03"/>
          <w:p w:rsidR="00671E03" w:rsidRDefault="00671E03"/>
          <w:p w:rsidR="006F68B6" w:rsidRDefault="006F68B6"/>
        </w:tc>
      </w:tr>
    </w:tbl>
    <w:p w:rsidR="00B44C59" w:rsidRDefault="00B44C59" w:rsidP="00B44C59">
      <w:pPr>
        <w:pStyle w:val="ListParagraph"/>
        <w:ind w:left="360"/>
      </w:pPr>
    </w:p>
    <w:p w:rsidR="00765BFD" w:rsidRDefault="00765BFD" w:rsidP="00B44C59">
      <w:pPr>
        <w:pStyle w:val="ListParagraph"/>
        <w:numPr>
          <w:ilvl w:val="0"/>
          <w:numId w:val="3"/>
        </w:numPr>
        <w:spacing w:after="0"/>
      </w:pPr>
      <w:r>
        <w:t>How would you rate students’ ove</w:t>
      </w:r>
      <w:r w:rsidR="000973DE">
        <w:t xml:space="preserve">rall ability to </w:t>
      </w:r>
      <w:r w:rsidR="00152F40">
        <w:t>reflect on their work to capture understanding and misconceptions</w:t>
      </w:r>
      <w: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71E03" w:rsidRPr="00C11649" w:rsidTr="00671F07">
        <w:trPr>
          <w:jc w:val="center"/>
        </w:trPr>
        <w:tc>
          <w:tcPr>
            <w:tcW w:w="1915" w:type="dxa"/>
          </w:tcPr>
          <w:p w:rsidR="00671E03" w:rsidRPr="00C11649" w:rsidRDefault="00671E03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671E03" w:rsidRPr="00C11649" w:rsidRDefault="00671E03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671E03" w:rsidRPr="00C11649" w:rsidRDefault="00671E03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671E03" w:rsidRPr="00C11649" w:rsidRDefault="00671E03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671E03" w:rsidRPr="00C11649" w:rsidRDefault="00671E03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671E03" w:rsidRPr="00C11649" w:rsidTr="00671F07">
        <w:trPr>
          <w:jc w:val="center"/>
        </w:trPr>
        <w:tc>
          <w:tcPr>
            <w:tcW w:w="1915" w:type="dxa"/>
          </w:tcPr>
          <w:p w:rsidR="00671E03" w:rsidRDefault="00671E03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N</w:t>
            </w:r>
            <w:r>
              <w:rPr>
                <w:i/>
              </w:rPr>
              <w:t>EVER</w:t>
            </w:r>
          </w:p>
          <w:p w:rsidR="00671E03" w:rsidRPr="00C11649" w:rsidRDefault="00F606BB" w:rsidP="00671F07">
            <w:pPr>
              <w:jc w:val="center"/>
              <w:rPr>
                <w:i/>
              </w:rPr>
            </w:pPr>
            <w:r w:rsidRPr="00081AB0">
              <w:rPr>
                <w:i/>
              </w:rPr>
              <w:t>Capa</w:t>
            </w:r>
            <w:r w:rsidR="00F57FA3" w:rsidRPr="00081AB0">
              <w:rPr>
                <w:i/>
              </w:rPr>
              <w:t xml:space="preserve">ble </w:t>
            </w:r>
          </w:p>
        </w:tc>
        <w:tc>
          <w:tcPr>
            <w:tcW w:w="1915" w:type="dxa"/>
          </w:tcPr>
          <w:p w:rsidR="00671E03" w:rsidRDefault="00671E03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Rarely </w:t>
            </w:r>
          </w:p>
          <w:p w:rsidR="00671E03" w:rsidRPr="00C11649" w:rsidRDefault="00F606BB" w:rsidP="00671F07">
            <w:pPr>
              <w:jc w:val="center"/>
              <w:rPr>
                <w:i/>
              </w:rPr>
            </w:pPr>
            <w:r>
              <w:rPr>
                <w:i/>
              </w:rPr>
              <w:t>Capa</w:t>
            </w:r>
            <w:r w:rsidR="00F57FA3">
              <w:rPr>
                <w:i/>
              </w:rPr>
              <w:t xml:space="preserve">ble </w:t>
            </w:r>
          </w:p>
        </w:tc>
        <w:tc>
          <w:tcPr>
            <w:tcW w:w="1915" w:type="dxa"/>
          </w:tcPr>
          <w:p w:rsidR="00671E03" w:rsidRDefault="00F57FA3" w:rsidP="00671F07">
            <w:pPr>
              <w:jc w:val="center"/>
              <w:rPr>
                <w:i/>
              </w:rPr>
            </w:pPr>
            <w:r>
              <w:rPr>
                <w:i/>
              </w:rPr>
              <w:t xml:space="preserve">Sometimes </w:t>
            </w:r>
          </w:p>
          <w:p w:rsidR="00F57FA3" w:rsidRPr="00C11649" w:rsidRDefault="00F606BB" w:rsidP="00671F07">
            <w:pPr>
              <w:jc w:val="center"/>
              <w:rPr>
                <w:i/>
              </w:rPr>
            </w:pPr>
            <w:r>
              <w:rPr>
                <w:i/>
              </w:rPr>
              <w:t>Capa</w:t>
            </w:r>
            <w:r w:rsidR="00F57FA3">
              <w:rPr>
                <w:i/>
              </w:rPr>
              <w:t xml:space="preserve">ble </w:t>
            </w:r>
          </w:p>
        </w:tc>
        <w:tc>
          <w:tcPr>
            <w:tcW w:w="1915" w:type="dxa"/>
          </w:tcPr>
          <w:p w:rsidR="00F606BB" w:rsidRPr="00081AB0" w:rsidRDefault="00F606BB" w:rsidP="00671F07">
            <w:pPr>
              <w:jc w:val="center"/>
              <w:rPr>
                <w:i/>
              </w:rPr>
            </w:pPr>
            <w:r w:rsidRPr="00081AB0">
              <w:rPr>
                <w:i/>
              </w:rPr>
              <w:t xml:space="preserve">Capable </w:t>
            </w:r>
          </w:p>
          <w:p w:rsidR="00671E03" w:rsidRPr="00C11649" w:rsidRDefault="00671E03" w:rsidP="00F606BB">
            <w:pPr>
              <w:rPr>
                <w:i/>
              </w:rPr>
            </w:pPr>
            <w:r>
              <w:rPr>
                <w:i/>
              </w:rPr>
              <w:t>M</w:t>
            </w:r>
            <w:r w:rsidRPr="00C11649">
              <w:rPr>
                <w:i/>
              </w:rPr>
              <w:t>ost of the time</w:t>
            </w:r>
            <w:r w:rsidR="00F606BB">
              <w:rPr>
                <w:i/>
              </w:rPr>
              <w:t xml:space="preserve"> </w:t>
            </w:r>
            <w:r w:rsidR="00F57FA3">
              <w:rPr>
                <w:i/>
              </w:rPr>
              <w:t xml:space="preserve"> </w:t>
            </w:r>
          </w:p>
        </w:tc>
        <w:tc>
          <w:tcPr>
            <w:tcW w:w="1916" w:type="dxa"/>
          </w:tcPr>
          <w:p w:rsidR="00671E03" w:rsidRDefault="00F57FA3" w:rsidP="00671F07">
            <w:pPr>
              <w:jc w:val="center"/>
              <w:rPr>
                <w:i/>
              </w:rPr>
            </w:pPr>
            <w:r>
              <w:rPr>
                <w:i/>
              </w:rPr>
              <w:t xml:space="preserve">Always </w:t>
            </w:r>
          </w:p>
          <w:p w:rsidR="00671E03" w:rsidRPr="00C11649" w:rsidRDefault="00F606BB" w:rsidP="00671F07">
            <w:pPr>
              <w:jc w:val="center"/>
              <w:rPr>
                <w:i/>
              </w:rPr>
            </w:pPr>
            <w:r>
              <w:rPr>
                <w:i/>
              </w:rPr>
              <w:t>Capa</w:t>
            </w:r>
            <w:r w:rsidR="00F57FA3">
              <w:rPr>
                <w:i/>
              </w:rPr>
              <w:t xml:space="preserve">ble </w:t>
            </w:r>
          </w:p>
        </w:tc>
      </w:tr>
    </w:tbl>
    <w:p w:rsidR="00671E03" w:rsidRDefault="00671E03" w:rsidP="00671E03">
      <w:pPr>
        <w:spacing w:after="0"/>
      </w:pPr>
    </w:p>
    <w:p w:rsidR="00671E03" w:rsidRDefault="00671E03" w:rsidP="00671E03">
      <w:pPr>
        <w:spacing w:after="0"/>
      </w:pPr>
      <w:r>
        <w:t>Why do you think so?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671E03" w:rsidTr="00136BDB">
        <w:tc>
          <w:tcPr>
            <w:tcW w:w="10728" w:type="dxa"/>
          </w:tcPr>
          <w:p w:rsidR="00671E03" w:rsidRDefault="00671E03" w:rsidP="00671F07"/>
          <w:p w:rsidR="00671E03" w:rsidRDefault="00671E03" w:rsidP="00671F07"/>
          <w:p w:rsidR="00671E03" w:rsidRDefault="00671E03" w:rsidP="00671F07"/>
          <w:p w:rsidR="00671E03" w:rsidRDefault="00671E03" w:rsidP="00671F07"/>
          <w:p w:rsidR="00671E03" w:rsidRDefault="00671E03" w:rsidP="00671F07"/>
          <w:p w:rsidR="00671E03" w:rsidRDefault="00671E03" w:rsidP="00671F07"/>
          <w:p w:rsidR="00671E03" w:rsidRDefault="00671E03" w:rsidP="00671F07"/>
        </w:tc>
      </w:tr>
    </w:tbl>
    <w:p w:rsidR="00637027" w:rsidRDefault="00637027" w:rsidP="00C87C1A">
      <w:pPr>
        <w:spacing w:after="0"/>
      </w:pPr>
    </w:p>
    <w:p w:rsidR="00261DE2" w:rsidRDefault="00765BFD" w:rsidP="00C87C1A">
      <w:pPr>
        <w:pStyle w:val="ListParagraph"/>
        <w:numPr>
          <w:ilvl w:val="0"/>
          <w:numId w:val="3"/>
        </w:numPr>
        <w:spacing w:after="0"/>
      </w:pPr>
      <w:r>
        <w:t>How w</w:t>
      </w:r>
      <w:r w:rsidR="00152F40">
        <w:t>ould you rate students’ ability to use one other as instructional resources to support thinking and reasoning skills</w:t>
      </w:r>
      <w:r w:rsidR="00261DE2"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A6B38" w:rsidRPr="00C11649" w:rsidTr="00671F07">
        <w:trPr>
          <w:jc w:val="center"/>
        </w:trPr>
        <w:tc>
          <w:tcPr>
            <w:tcW w:w="1915" w:type="dxa"/>
          </w:tcPr>
          <w:p w:rsidR="00DA6B38" w:rsidRPr="00C11649" w:rsidRDefault="00DA6B38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DA6B38" w:rsidRPr="00C11649" w:rsidRDefault="00DA6B38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DA6B38" w:rsidRPr="00C11649" w:rsidRDefault="00DA6B38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DA6B38" w:rsidRPr="00C11649" w:rsidRDefault="00DA6B38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DA6B38" w:rsidRPr="00C11649" w:rsidRDefault="00DA6B38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DA6B38" w:rsidRPr="00C11649" w:rsidTr="000B6476">
        <w:trPr>
          <w:trHeight w:val="593"/>
          <w:jc w:val="center"/>
        </w:trPr>
        <w:tc>
          <w:tcPr>
            <w:tcW w:w="1915" w:type="dxa"/>
          </w:tcPr>
          <w:p w:rsidR="00DA6B38" w:rsidRDefault="00DA6B38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N</w:t>
            </w:r>
            <w:r>
              <w:rPr>
                <w:i/>
              </w:rPr>
              <w:t>EVER</w:t>
            </w:r>
          </w:p>
          <w:p w:rsidR="00DA6B38" w:rsidRPr="00C11649" w:rsidRDefault="00F57FA3" w:rsidP="00671F07">
            <w:pPr>
              <w:jc w:val="center"/>
              <w:rPr>
                <w:i/>
              </w:rPr>
            </w:pPr>
            <w:r>
              <w:rPr>
                <w:i/>
              </w:rPr>
              <w:t xml:space="preserve">Able </w:t>
            </w:r>
          </w:p>
        </w:tc>
        <w:tc>
          <w:tcPr>
            <w:tcW w:w="1915" w:type="dxa"/>
          </w:tcPr>
          <w:p w:rsidR="00DA6B38" w:rsidRDefault="00DA6B38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Rarely </w:t>
            </w:r>
          </w:p>
          <w:p w:rsidR="00DA6B38" w:rsidRPr="00C11649" w:rsidRDefault="00F57FA3" w:rsidP="00671F07">
            <w:pPr>
              <w:jc w:val="center"/>
              <w:rPr>
                <w:i/>
              </w:rPr>
            </w:pPr>
            <w:r>
              <w:rPr>
                <w:i/>
              </w:rPr>
              <w:t xml:space="preserve">Able </w:t>
            </w:r>
          </w:p>
        </w:tc>
        <w:tc>
          <w:tcPr>
            <w:tcW w:w="1915" w:type="dxa"/>
          </w:tcPr>
          <w:p w:rsidR="00DA6B38" w:rsidRDefault="00F57FA3" w:rsidP="00671F07">
            <w:pPr>
              <w:jc w:val="center"/>
              <w:rPr>
                <w:i/>
              </w:rPr>
            </w:pPr>
            <w:r>
              <w:rPr>
                <w:i/>
              </w:rPr>
              <w:t xml:space="preserve">Sometimes </w:t>
            </w:r>
          </w:p>
          <w:p w:rsidR="00F57FA3" w:rsidRPr="00C11649" w:rsidRDefault="00F57FA3" w:rsidP="00671F07">
            <w:pPr>
              <w:jc w:val="center"/>
              <w:rPr>
                <w:i/>
              </w:rPr>
            </w:pPr>
            <w:r>
              <w:rPr>
                <w:i/>
              </w:rPr>
              <w:t xml:space="preserve">Able </w:t>
            </w:r>
          </w:p>
        </w:tc>
        <w:tc>
          <w:tcPr>
            <w:tcW w:w="1915" w:type="dxa"/>
          </w:tcPr>
          <w:p w:rsidR="00DA6B38" w:rsidRDefault="00DA6B38" w:rsidP="00671F07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  <w:r w:rsidRPr="00C11649">
              <w:rPr>
                <w:i/>
              </w:rPr>
              <w:t xml:space="preserve">ost </w:t>
            </w:r>
          </w:p>
          <w:p w:rsidR="00DA6B38" w:rsidRPr="00C11649" w:rsidRDefault="00DA6B38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of the time</w:t>
            </w:r>
            <w:r w:rsidR="00F57FA3">
              <w:rPr>
                <w:i/>
              </w:rPr>
              <w:t xml:space="preserve"> Able </w:t>
            </w:r>
          </w:p>
        </w:tc>
        <w:tc>
          <w:tcPr>
            <w:tcW w:w="1916" w:type="dxa"/>
          </w:tcPr>
          <w:p w:rsidR="00DA6B38" w:rsidRDefault="00F57FA3" w:rsidP="00671F07">
            <w:pPr>
              <w:jc w:val="center"/>
              <w:rPr>
                <w:i/>
              </w:rPr>
            </w:pPr>
            <w:r>
              <w:rPr>
                <w:i/>
              </w:rPr>
              <w:t xml:space="preserve">ALWAYS </w:t>
            </w:r>
          </w:p>
          <w:p w:rsidR="00DA6B38" w:rsidRPr="00C11649" w:rsidRDefault="00F57FA3" w:rsidP="00671F07">
            <w:pPr>
              <w:jc w:val="center"/>
              <w:rPr>
                <w:i/>
              </w:rPr>
            </w:pPr>
            <w:r>
              <w:rPr>
                <w:i/>
              </w:rPr>
              <w:t xml:space="preserve">Able </w:t>
            </w:r>
          </w:p>
        </w:tc>
      </w:tr>
    </w:tbl>
    <w:p w:rsidR="00DA6B38" w:rsidRDefault="00DA6B38" w:rsidP="00DA6B38">
      <w:pPr>
        <w:spacing w:after="0"/>
      </w:pPr>
    </w:p>
    <w:p w:rsidR="00DA6B38" w:rsidRDefault="00DA6B38" w:rsidP="00DA6B38">
      <w:pPr>
        <w:spacing w:after="0"/>
      </w:pPr>
      <w:r>
        <w:t>Why do you think so?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DA6B38" w:rsidTr="00136BDB">
        <w:tc>
          <w:tcPr>
            <w:tcW w:w="10728" w:type="dxa"/>
          </w:tcPr>
          <w:p w:rsidR="00DA6B38" w:rsidRDefault="00DA6B38" w:rsidP="00671F07"/>
          <w:p w:rsidR="00DA6B38" w:rsidRDefault="00DA6B38" w:rsidP="00671F07"/>
          <w:p w:rsidR="000B6476" w:rsidRDefault="000B6476" w:rsidP="00671F07"/>
          <w:p w:rsidR="000B6476" w:rsidRDefault="000B6476" w:rsidP="00671F07"/>
          <w:p w:rsidR="00DA6B38" w:rsidRDefault="00DA6B38" w:rsidP="00671F07"/>
          <w:p w:rsidR="00DA6B38" w:rsidRDefault="00DA6B38" w:rsidP="00671F07"/>
          <w:p w:rsidR="000B6476" w:rsidRDefault="000B6476" w:rsidP="00671F07"/>
        </w:tc>
      </w:tr>
    </w:tbl>
    <w:p w:rsidR="00DA6B38" w:rsidRDefault="00DA6B38" w:rsidP="009C280C">
      <w:pPr>
        <w:spacing w:after="0"/>
      </w:pPr>
    </w:p>
    <w:p w:rsidR="005D6C78" w:rsidRPr="005D6C78" w:rsidRDefault="00FB6A6E" w:rsidP="009C280C">
      <w:pPr>
        <w:spacing w:after="0"/>
        <w:rPr>
          <w:b/>
          <w:sz w:val="16"/>
          <w:szCs w:val="16"/>
        </w:rPr>
      </w:pPr>
      <w:r>
        <w:rPr>
          <w:b/>
        </w:rPr>
        <w:t xml:space="preserve">TEACHER PRACTICE </w:t>
      </w:r>
    </w:p>
    <w:p w:rsidR="00955A53" w:rsidRDefault="00955A53" w:rsidP="00C87C1A">
      <w:pPr>
        <w:pStyle w:val="ListParagraph"/>
        <w:numPr>
          <w:ilvl w:val="0"/>
          <w:numId w:val="3"/>
        </w:numPr>
        <w:spacing w:after="0"/>
      </w:pPr>
      <w:r>
        <w:t xml:space="preserve">What is </w:t>
      </w:r>
      <w:r w:rsidR="008E0CF7">
        <w:t>your comfort level with des</w:t>
      </w:r>
      <w:r w:rsidR="00C85A6B">
        <w:t xml:space="preserve">igning </w:t>
      </w:r>
      <w:r w:rsidR="00152F40">
        <w:t xml:space="preserve">instruction that addresses the 8 Mathematical Practices </w:t>
      </w:r>
      <w:r w:rsidR="00C85A6B">
        <w:t>at the level of rigor intended</w:t>
      </w:r>
      <w:r w:rsidR="00911B04">
        <w:t xml:space="preserve"> </w:t>
      </w:r>
      <w:r w:rsidR="00911B04" w:rsidRPr="00081AB0">
        <w:t>in your grade level standards</w:t>
      </w:r>
      <w:r w:rsidR="00C85A6B"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E7F19" w:rsidRPr="00C11649" w:rsidTr="00671F07">
        <w:trPr>
          <w:jc w:val="center"/>
        </w:trPr>
        <w:tc>
          <w:tcPr>
            <w:tcW w:w="1915" w:type="dxa"/>
          </w:tcPr>
          <w:p w:rsidR="001E7F19" w:rsidRPr="00C11649" w:rsidRDefault="001E7F1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1E7F19" w:rsidRPr="00C11649" w:rsidRDefault="001E7F1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1E7F19" w:rsidRPr="00C11649" w:rsidRDefault="001E7F1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1E7F19" w:rsidRPr="00C11649" w:rsidRDefault="001E7F1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1E7F19" w:rsidRPr="00C11649" w:rsidRDefault="001E7F1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1E7F19" w:rsidRPr="00C11649" w:rsidTr="00671F07">
        <w:trPr>
          <w:trHeight w:val="593"/>
          <w:jc w:val="center"/>
        </w:trPr>
        <w:tc>
          <w:tcPr>
            <w:tcW w:w="1915" w:type="dxa"/>
          </w:tcPr>
          <w:p w:rsidR="001E7F19" w:rsidRPr="00C11649" w:rsidRDefault="001E7F19" w:rsidP="001E7F19">
            <w:pPr>
              <w:jc w:val="center"/>
              <w:rPr>
                <w:i/>
              </w:rPr>
            </w:pPr>
            <w:r w:rsidRPr="00C11649">
              <w:rPr>
                <w:i/>
              </w:rPr>
              <w:t>N</w:t>
            </w:r>
            <w:r>
              <w:rPr>
                <w:i/>
              </w:rPr>
              <w:t>OT Comfortable at ALL</w:t>
            </w:r>
          </w:p>
        </w:tc>
        <w:tc>
          <w:tcPr>
            <w:tcW w:w="1915" w:type="dxa"/>
          </w:tcPr>
          <w:p w:rsidR="001E7F19" w:rsidRPr="00C11649" w:rsidRDefault="001E7F19" w:rsidP="00671F07">
            <w:pPr>
              <w:jc w:val="center"/>
              <w:rPr>
                <w:i/>
              </w:rPr>
            </w:pPr>
            <w:r>
              <w:rPr>
                <w:i/>
              </w:rPr>
              <w:t>A little Comfortable</w:t>
            </w:r>
          </w:p>
        </w:tc>
        <w:tc>
          <w:tcPr>
            <w:tcW w:w="1915" w:type="dxa"/>
          </w:tcPr>
          <w:p w:rsidR="001E7F19" w:rsidRPr="00C11649" w:rsidRDefault="001E7F19" w:rsidP="00671F07">
            <w:pPr>
              <w:jc w:val="center"/>
              <w:rPr>
                <w:i/>
              </w:rPr>
            </w:pPr>
            <w:r>
              <w:rPr>
                <w:i/>
              </w:rPr>
              <w:t>Fairly Comfortable</w:t>
            </w:r>
          </w:p>
        </w:tc>
        <w:tc>
          <w:tcPr>
            <w:tcW w:w="1915" w:type="dxa"/>
          </w:tcPr>
          <w:p w:rsidR="001E7F19" w:rsidRDefault="001E7F19" w:rsidP="00671F07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  <w:r w:rsidRPr="00C11649">
              <w:rPr>
                <w:i/>
              </w:rPr>
              <w:t>ost</w:t>
            </w:r>
            <w:r>
              <w:rPr>
                <w:i/>
              </w:rPr>
              <w:t>ly</w:t>
            </w:r>
            <w:r w:rsidRPr="00C11649">
              <w:rPr>
                <w:i/>
              </w:rPr>
              <w:t xml:space="preserve"> </w:t>
            </w:r>
          </w:p>
          <w:p w:rsidR="001E7F19" w:rsidRPr="00C11649" w:rsidRDefault="001E7F19" w:rsidP="00671F07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  <w:tc>
          <w:tcPr>
            <w:tcW w:w="1916" w:type="dxa"/>
          </w:tcPr>
          <w:p w:rsidR="001E7F19" w:rsidRDefault="001E7F19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VERY </w:t>
            </w:r>
          </w:p>
          <w:p w:rsidR="001E7F19" w:rsidRPr="00C11649" w:rsidRDefault="001E7F19" w:rsidP="00671F07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</w:tr>
    </w:tbl>
    <w:p w:rsidR="001E7F19" w:rsidRDefault="001E7F19" w:rsidP="001E7F19">
      <w:pPr>
        <w:spacing w:after="0"/>
      </w:pPr>
    </w:p>
    <w:p w:rsidR="001E7F19" w:rsidRDefault="001E7F19" w:rsidP="001E7F19">
      <w:pPr>
        <w:spacing w:after="0"/>
      </w:pPr>
      <w:r>
        <w:t>Why do you think so?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1E7F19" w:rsidTr="006D57CA">
        <w:tc>
          <w:tcPr>
            <w:tcW w:w="10728" w:type="dxa"/>
          </w:tcPr>
          <w:p w:rsidR="001E7F19" w:rsidRDefault="001E7F19" w:rsidP="00671F07"/>
          <w:p w:rsidR="001E7F19" w:rsidRDefault="001E7F19" w:rsidP="00671F07"/>
          <w:p w:rsidR="001E7F19" w:rsidRDefault="001E7F19" w:rsidP="00671F07"/>
          <w:p w:rsidR="001E7F19" w:rsidRDefault="001E7F19" w:rsidP="00671F07"/>
          <w:p w:rsidR="001E7F19" w:rsidRDefault="001E7F19" w:rsidP="00671F07"/>
          <w:p w:rsidR="001E7F19" w:rsidRDefault="001E7F19" w:rsidP="00671F07"/>
          <w:p w:rsidR="001E7F19" w:rsidRDefault="001E7F19" w:rsidP="00671F07"/>
        </w:tc>
      </w:tr>
    </w:tbl>
    <w:p w:rsidR="001E7F19" w:rsidRDefault="001E7F19" w:rsidP="005D6C78">
      <w:pPr>
        <w:spacing w:after="0"/>
      </w:pPr>
    </w:p>
    <w:p w:rsidR="00A243F8" w:rsidRDefault="00A243F8" w:rsidP="0011338B">
      <w:pPr>
        <w:pStyle w:val="ListParagraph"/>
        <w:numPr>
          <w:ilvl w:val="0"/>
          <w:numId w:val="3"/>
        </w:numPr>
        <w:spacing w:after="0"/>
      </w:pPr>
      <w:r>
        <w:t>What is your comfort level</w:t>
      </w:r>
      <w:r w:rsidR="00E22CB7">
        <w:t xml:space="preserve"> with</w:t>
      </w:r>
      <w:r w:rsidR="00152F40">
        <w:t xml:space="preserve"> embedding the Five Strategies of Assessment for Learning </w:t>
      </w:r>
      <w:r>
        <w:t xml:space="preserve">in your instruction </w:t>
      </w:r>
      <w:r w:rsidR="00152F40">
        <w:t>to support student learning</w:t>
      </w:r>
      <w: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D57CA" w:rsidRPr="00C11649" w:rsidTr="00671F07">
        <w:trPr>
          <w:jc w:val="center"/>
        </w:trPr>
        <w:tc>
          <w:tcPr>
            <w:tcW w:w="1915" w:type="dxa"/>
          </w:tcPr>
          <w:p w:rsidR="006D57CA" w:rsidRPr="00C11649" w:rsidRDefault="006D57CA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6D57CA" w:rsidRPr="00C11649" w:rsidRDefault="006D57CA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6D57CA" w:rsidRPr="00C11649" w:rsidRDefault="006D57CA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6D57CA" w:rsidRPr="00C11649" w:rsidRDefault="006D57CA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6D57CA" w:rsidRPr="00C11649" w:rsidRDefault="006D57CA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6D57CA" w:rsidRPr="00C11649" w:rsidTr="00671F07">
        <w:trPr>
          <w:trHeight w:val="593"/>
          <w:jc w:val="center"/>
        </w:trPr>
        <w:tc>
          <w:tcPr>
            <w:tcW w:w="1915" w:type="dxa"/>
          </w:tcPr>
          <w:p w:rsidR="006D57CA" w:rsidRPr="00C11649" w:rsidRDefault="006D57CA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N</w:t>
            </w:r>
            <w:r>
              <w:rPr>
                <w:i/>
              </w:rPr>
              <w:t>OT Comfortable at ALL</w:t>
            </w:r>
          </w:p>
        </w:tc>
        <w:tc>
          <w:tcPr>
            <w:tcW w:w="1915" w:type="dxa"/>
          </w:tcPr>
          <w:p w:rsidR="006D57CA" w:rsidRPr="00C11649" w:rsidRDefault="006D57CA" w:rsidP="00671F07">
            <w:pPr>
              <w:jc w:val="center"/>
              <w:rPr>
                <w:i/>
              </w:rPr>
            </w:pPr>
            <w:r>
              <w:rPr>
                <w:i/>
              </w:rPr>
              <w:t>A little Comfortable</w:t>
            </w:r>
          </w:p>
        </w:tc>
        <w:tc>
          <w:tcPr>
            <w:tcW w:w="1915" w:type="dxa"/>
          </w:tcPr>
          <w:p w:rsidR="006D57CA" w:rsidRPr="00C11649" w:rsidRDefault="006D57CA" w:rsidP="00671F07">
            <w:pPr>
              <w:jc w:val="center"/>
              <w:rPr>
                <w:i/>
              </w:rPr>
            </w:pPr>
            <w:r>
              <w:rPr>
                <w:i/>
              </w:rPr>
              <w:t>Fairly Comfortable</w:t>
            </w:r>
          </w:p>
        </w:tc>
        <w:tc>
          <w:tcPr>
            <w:tcW w:w="1915" w:type="dxa"/>
          </w:tcPr>
          <w:p w:rsidR="006D57CA" w:rsidRDefault="006D57CA" w:rsidP="00671F07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  <w:r w:rsidRPr="00C11649">
              <w:rPr>
                <w:i/>
              </w:rPr>
              <w:t>ost</w:t>
            </w:r>
            <w:r>
              <w:rPr>
                <w:i/>
              </w:rPr>
              <w:t>ly</w:t>
            </w:r>
            <w:r w:rsidRPr="00C11649">
              <w:rPr>
                <w:i/>
              </w:rPr>
              <w:t xml:space="preserve"> </w:t>
            </w:r>
          </w:p>
          <w:p w:rsidR="006D57CA" w:rsidRPr="00C11649" w:rsidRDefault="006D57CA" w:rsidP="00671F07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  <w:tc>
          <w:tcPr>
            <w:tcW w:w="1916" w:type="dxa"/>
          </w:tcPr>
          <w:p w:rsidR="006D57CA" w:rsidRDefault="006D57CA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VERY </w:t>
            </w:r>
          </w:p>
          <w:p w:rsidR="006D57CA" w:rsidRPr="00C11649" w:rsidRDefault="006D57CA" w:rsidP="00671F07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</w:tr>
    </w:tbl>
    <w:p w:rsidR="006D57CA" w:rsidRDefault="006D57CA" w:rsidP="006D57CA">
      <w:pPr>
        <w:spacing w:after="0"/>
      </w:pPr>
    </w:p>
    <w:p w:rsidR="006D57CA" w:rsidRDefault="006D57CA" w:rsidP="006D57CA">
      <w:pPr>
        <w:spacing w:after="0"/>
      </w:pPr>
      <w:r>
        <w:t>Why do you think so?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6D57CA" w:rsidTr="00671F07">
        <w:tc>
          <w:tcPr>
            <w:tcW w:w="10728" w:type="dxa"/>
          </w:tcPr>
          <w:p w:rsidR="006D57CA" w:rsidRDefault="006D57CA" w:rsidP="00671F07"/>
          <w:p w:rsidR="006D57CA" w:rsidRDefault="006D57CA" w:rsidP="00671F07"/>
          <w:p w:rsidR="006D57CA" w:rsidRDefault="006D57CA" w:rsidP="00671F07"/>
          <w:p w:rsidR="006D57CA" w:rsidRDefault="006D57CA" w:rsidP="00671F07"/>
          <w:p w:rsidR="006D57CA" w:rsidRDefault="006D57CA" w:rsidP="00671F07"/>
          <w:p w:rsidR="006D57CA" w:rsidRDefault="006D57CA" w:rsidP="00671F07"/>
          <w:p w:rsidR="006D57CA" w:rsidRDefault="006D57CA" w:rsidP="00671F07"/>
        </w:tc>
      </w:tr>
    </w:tbl>
    <w:p w:rsidR="00635AEA" w:rsidRDefault="00635AEA" w:rsidP="00AB1C48">
      <w:pPr>
        <w:pStyle w:val="ListParagraph"/>
        <w:numPr>
          <w:ilvl w:val="0"/>
          <w:numId w:val="3"/>
        </w:numPr>
        <w:spacing w:after="0"/>
      </w:pPr>
      <w:r>
        <w:lastRenderedPageBreak/>
        <w:t>What is your comfort</w:t>
      </w:r>
      <w:r w:rsidR="001C6409">
        <w:t xml:space="preserve"> level with intentionally using probing questions to encourage mathematical thinking and reasoning</w:t>
      </w:r>
      <w:r w:rsidR="00FA1EA3">
        <w:t xml:space="preserve"> </w:t>
      </w:r>
      <w:r w:rsidR="004044AC" w:rsidRPr="00081AB0">
        <w:t xml:space="preserve">that </w:t>
      </w:r>
      <w:r w:rsidR="00FA1EA3" w:rsidRPr="00081AB0">
        <w:t>move</w:t>
      </w:r>
      <w:r w:rsidR="004044AC" w:rsidRPr="00081AB0">
        <w:t>s</w:t>
      </w:r>
      <w:r w:rsidR="00FA1EA3" w:rsidRPr="00081AB0">
        <w:t xml:space="preserve"> the learner forward</w:t>
      </w:r>
      <w:r w:rsidR="001A4B63"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65F59" w:rsidRPr="00C11649" w:rsidTr="00671F07">
        <w:trPr>
          <w:jc w:val="center"/>
        </w:trPr>
        <w:tc>
          <w:tcPr>
            <w:tcW w:w="1915" w:type="dxa"/>
          </w:tcPr>
          <w:p w:rsidR="00465F59" w:rsidRPr="00C11649" w:rsidRDefault="00465F5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465F59" w:rsidRPr="00C11649" w:rsidRDefault="00465F5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465F59" w:rsidRPr="00C11649" w:rsidRDefault="00465F5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465F59" w:rsidRPr="00C11649" w:rsidRDefault="00465F5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465F59" w:rsidRPr="00C11649" w:rsidRDefault="00465F5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465F59" w:rsidRPr="00C11649" w:rsidTr="00671F07">
        <w:trPr>
          <w:trHeight w:val="593"/>
          <w:jc w:val="center"/>
        </w:trPr>
        <w:tc>
          <w:tcPr>
            <w:tcW w:w="1915" w:type="dxa"/>
          </w:tcPr>
          <w:p w:rsidR="00465F59" w:rsidRPr="00C11649" w:rsidRDefault="00465F59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N</w:t>
            </w:r>
            <w:r>
              <w:rPr>
                <w:i/>
              </w:rPr>
              <w:t>OT Comfortable at ALL</w:t>
            </w:r>
          </w:p>
        </w:tc>
        <w:tc>
          <w:tcPr>
            <w:tcW w:w="1915" w:type="dxa"/>
          </w:tcPr>
          <w:p w:rsidR="00465F59" w:rsidRPr="00C11649" w:rsidRDefault="00465F59" w:rsidP="00671F07">
            <w:pPr>
              <w:jc w:val="center"/>
              <w:rPr>
                <w:i/>
              </w:rPr>
            </w:pPr>
            <w:r>
              <w:rPr>
                <w:i/>
              </w:rPr>
              <w:t>A little Comfortable</w:t>
            </w:r>
          </w:p>
        </w:tc>
        <w:tc>
          <w:tcPr>
            <w:tcW w:w="1915" w:type="dxa"/>
          </w:tcPr>
          <w:p w:rsidR="00465F59" w:rsidRPr="00C11649" w:rsidRDefault="00465F59" w:rsidP="00671F07">
            <w:pPr>
              <w:jc w:val="center"/>
              <w:rPr>
                <w:i/>
              </w:rPr>
            </w:pPr>
            <w:r>
              <w:rPr>
                <w:i/>
              </w:rPr>
              <w:t>Fairly Comfortable</w:t>
            </w:r>
          </w:p>
        </w:tc>
        <w:tc>
          <w:tcPr>
            <w:tcW w:w="1915" w:type="dxa"/>
          </w:tcPr>
          <w:p w:rsidR="00465F59" w:rsidRDefault="00465F59" w:rsidP="00671F07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  <w:r w:rsidRPr="00C11649">
              <w:rPr>
                <w:i/>
              </w:rPr>
              <w:t>ost</w:t>
            </w:r>
            <w:r>
              <w:rPr>
                <w:i/>
              </w:rPr>
              <w:t>ly</w:t>
            </w:r>
            <w:r w:rsidRPr="00C11649">
              <w:rPr>
                <w:i/>
              </w:rPr>
              <w:t xml:space="preserve"> </w:t>
            </w:r>
          </w:p>
          <w:p w:rsidR="00465F59" w:rsidRPr="00C11649" w:rsidRDefault="00465F59" w:rsidP="00671F07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  <w:tc>
          <w:tcPr>
            <w:tcW w:w="1916" w:type="dxa"/>
          </w:tcPr>
          <w:p w:rsidR="00465F59" w:rsidRDefault="00465F59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VERY </w:t>
            </w:r>
          </w:p>
          <w:p w:rsidR="00465F59" w:rsidRPr="00C11649" w:rsidRDefault="00465F59" w:rsidP="00671F07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</w:tr>
    </w:tbl>
    <w:p w:rsidR="00465F59" w:rsidRDefault="00465F59" w:rsidP="00465F59">
      <w:pPr>
        <w:spacing w:after="0"/>
      </w:pPr>
    </w:p>
    <w:p w:rsidR="00465F59" w:rsidRDefault="00465F59" w:rsidP="00465F59">
      <w:pPr>
        <w:spacing w:after="0"/>
      </w:pPr>
      <w:r>
        <w:t>Why do you think so?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465F59" w:rsidTr="00671F07">
        <w:tc>
          <w:tcPr>
            <w:tcW w:w="10728" w:type="dxa"/>
          </w:tcPr>
          <w:p w:rsidR="00465F59" w:rsidRDefault="00465F59" w:rsidP="00671F07"/>
          <w:p w:rsidR="00465F59" w:rsidRDefault="00465F59" w:rsidP="00671F07"/>
          <w:p w:rsidR="00465F59" w:rsidRDefault="00465F59" w:rsidP="00671F07"/>
          <w:p w:rsidR="00465F59" w:rsidRDefault="00465F59" w:rsidP="00671F07"/>
          <w:p w:rsidR="00465F59" w:rsidRDefault="00465F59" w:rsidP="00671F07"/>
          <w:p w:rsidR="00465F59" w:rsidRDefault="00465F59" w:rsidP="00671F07"/>
          <w:p w:rsidR="00465F59" w:rsidRDefault="00465F59" w:rsidP="00671F07"/>
        </w:tc>
      </w:tr>
    </w:tbl>
    <w:p w:rsidR="0094273E" w:rsidRDefault="0094273E" w:rsidP="0094273E">
      <w:pPr>
        <w:pStyle w:val="ListParagraph"/>
        <w:spacing w:after="0"/>
        <w:ind w:left="360"/>
      </w:pPr>
    </w:p>
    <w:p w:rsidR="00BE4760" w:rsidRDefault="001C6409" w:rsidP="001C6409">
      <w:pPr>
        <w:pStyle w:val="ListParagraph"/>
        <w:numPr>
          <w:ilvl w:val="0"/>
          <w:numId w:val="3"/>
        </w:numPr>
        <w:spacing w:after="0"/>
      </w:pPr>
      <w:r>
        <w:t xml:space="preserve"> What is your comfort level with </w:t>
      </w:r>
      <w:r w:rsidR="0094273E">
        <w:t>plann</w:t>
      </w:r>
      <w:r w:rsidR="00911B04">
        <w:t>ing and implementing discussion</w:t>
      </w:r>
      <w:r w:rsidR="00911B04" w:rsidRPr="001155FB">
        <w:rPr>
          <w:color w:val="FF0000"/>
        </w:rPr>
        <w:t>-</w:t>
      </w:r>
      <w:r w:rsidR="001155FB">
        <w:t xml:space="preserve">based lessons utilizing student </w:t>
      </w:r>
      <w:r w:rsidR="001155FB" w:rsidRPr="00081AB0">
        <w:t xml:space="preserve">to </w:t>
      </w:r>
      <w:r w:rsidR="0094273E">
        <w:t xml:space="preserve">student discussion as a learning tool?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4273E" w:rsidRPr="00C11649" w:rsidTr="00D51A2E">
        <w:trPr>
          <w:jc w:val="center"/>
        </w:trPr>
        <w:tc>
          <w:tcPr>
            <w:tcW w:w="1915" w:type="dxa"/>
          </w:tcPr>
          <w:p w:rsidR="0094273E" w:rsidRPr="00C11649" w:rsidRDefault="0094273E" w:rsidP="00D51A2E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94273E" w:rsidRPr="00C11649" w:rsidRDefault="0094273E" w:rsidP="00D51A2E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94273E" w:rsidRPr="00C11649" w:rsidRDefault="0094273E" w:rsidP="00D51A2E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94273E" w:rsidRPr="00C11649" w:rsidRDefault="0094273E" w:rsidP="00D51A2E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94273E" w:rsidRPr="00C11649" w:rsidRDefault="0094273E" w:rsidP="00D51A2E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94273E" w:rsidRPr="00C11649" w:rsidTr="00D51A2E">
        <w:trPr>
          <w:trHeight w:val="593"/>
          <w:jc w:val="center"/>
        </w:trPr>
        <w:tc>
          <w:tcPr>
            <w:tcW w:w="1915" w:type="dxa"/>
          </w:tcPr>
          <w:p w:rsidR="0094273E" w:rsidRPr="00C11649" w:rsidRDefault="0094273E" w:rsidP="00D51A2E">
            <w:pPr>
              <w:jc w:val="center"/>
              <w:rPr>
                <w:i/>
              </w:rPr>
            </w:pPr>
            <w:r w:rsidRPr="00C11649">
              <w:rPr>
                <w:i/>
              </w:rPr>
              <w:t>N</w:t>
            </w:r>
            <w:r>
              <w:rPr>
                <w:i/>
              </w:rPr>
              <w:t>OT Comfortable at ALL</w:t>
            </w:r>
          </w:p>
        </w:tc>
        <w:tc>
          <w:tcPr>
            <w:tcW w:w="1915" w:type="dxa"/>
          </w:tcPr>
          <w:p w:rsidR="0094273E" w:rsidRPr="00C11649" w:rsidRDefault="0094273E" w:rsidP="00D51A2E">
            <w:pPr>
              <w:jc w:val="center"/>
              <w:rPr>
                <w:i/>
              </w:rPr>
            </w:pPr>
            <w:r>
              <w:rPr>
                <w:i/>
              </w:rPr>
              <w:t>A little Comfortable</w:t>
            </w:r>
          </w:p>
        </w:tc>
        <w:tc>
          <w:tcPr>
            <w:tcW w:w="1915" w:type="dxa"/>
          </w:tcPr>
          <w:p w:rsidR="0094273E" w:rsidRPr="00C11649" w:rsidRDefault="0094273E" w:rsidP="00D51A2E">
            <w:pPr>
              <w:jc w:val="center"/>
              <w:rPr>
                <w:i/>
              </w:rPr>
            </w:pPr>
            <w:r>
              <w:rPr>
                <w:i/>
              </w:rPr>
              <w:t>Fairly Comfortable</w:t>
            </w:r>
          </w:p>
        </w:tc>
        <w:tc>
          <w:tcPr>
            <w:tcW w:w="1915" w:type="dxa"/>
          </w:tcPr>
          <w:p w:rsidR="0094273E" w:rsidRDefault="0094273E" w:rsidP="00D51A2E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  <w:r w:rsidRPr="00C11649">
              <w:rPr>
                <w:i/>
              </w:rPr>
              <w:t>ost</w:t>
            </w:r>
            <w:r>
              <w:rPr>
                <w:i/>
              </w:rPr>
              <w:t>ly</w:t>
            </w:r>
            <w:r w:rsidRPr="00C11649">
              <w:rPr>
                <w:i/>
              </w:rPr>
              <w:t xml:space="preserve"> </w:t>
            </w:r>
          </w:p>
          <w:p w:rsidR="0094273E" w:rsidRPr="00C11649" w:rsidRDefault="0094273E" w:rsidP="00D51A2E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  <w:tc>
          <w:tcPr>
            <w:tcW w:w="1916" w:type="dxa"/>
          </w:tcPr>
          <w:p w:rsidR="0094273E" w:rsidRDefault="0094273E" w:rsidP="00D51A2E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VERY </w:t>
            </w:r>
          </w:p>
          <w:p w:rsidR="0094273E" w:rsidRPr="00C11649" w:rsidRDefault="0094273E" w:rsidP="00D51A2E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</w:tr>
    </w:tbl>
    <w:p w:rsidR="0094273E" w:rsidRDefault="0094273E" w:rsidP="0094273E">
      <w:pPr>
        <w:pStyle w:val="ListParagraph"/>
        <w:spacing w:after="0"/>
        <w:ind w:left="360"/>
      </w:pPr>
    </w:p>
    <w:p w:rsidR="0094273E" w:rsidRDefault="0094273E" w:rsidP="0094273E">
      <w:pPr>
        <w:pStyle w:val="ListParagraph"/>
        <w:spacing w:after="0"/>
        <w:ind w:left="360"/>
      </w:pPr>
      <w:r>
        <w:t xml:space="preserve">Why do you think so?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94273E" w:rsidTr="00D51A2E">
        <w:tc>
          <w:tcPr>
            <w:tcW w:w="10728" w:type="dxa"/>
          </w:tcPr>
          <w:p w:rsidR="0094273E" w:rsidRDefault="0094273E" w:rsidP="00D51A2E"/>
          <w:p w:rsidR="0094273E" w:rsidRDefault="0094273E" w:rsidP="00D51A2E"/>
          <w:p w:rsidR="0094273E" w:rsidRDefault="0094273E" w:rsidP="00D51A2E"/>
          <w:p w:rsidR="0094273E" w:rsidRDefault="0094273E" w:rsidP="00D51A2E"/>
          <w:p w:rsidR="0094273E" w:rsidRDefault="0094273E" w:rsidP="00D51A2E"/>
          <w:p w:rsidR="0094273E" w:rsidRDefault="0094273E" w:rsidP="00D51A2E"/>
          <w:p w:rsidR="0094273E" w:rsidRDefault="0094273E" w:rsidP="00D51A2E"/>
        </w:tc>
      </w:tr>
    </w:tbl>
    <w:p w:rsidR="0094273E" w:rsidRDefault="0094273E" w:rsidP="0094273E">
      <w:pPr>
        <w:pStyle w:val="ListParagraph"/>
        <w:spacing w:after="0"/>
        <w:ind w:left="360"/>
      </w:pPr>
    </w:p>
    <w:p w:rsidR="003476B5" w:rsidRDefault="003476B5" w:rsidP="0094273E">
      <w:pPr>
        <w:pStyle w:val="ListParagraph"/>
        <w:spacing w:after="0"/>
        <w:ind w:left="360"/>
      </w:pPr>
    </w:p>
    <w:p w:rsidR="003476B5" w:rsidRDefault="003476B5" w:rsidP="0094273E">
      <w:pPr>
        <w:pStyle w:val="ListParagraph"/>
        <w:spacing w:after="0"/>
        <w:ind w:left="360"/>
      </w:pPr>
    </w:p>
    <w:p w:rsidR="003476B5" w:rsidRDefault="003476B5" w:rsidP="0094273E">
      <w:pPr>
        <w:pStyle w:val="ListParagraph"/>
        <w:spacing w:after="0"/>
        <w:ind w:left="360"/>
      </w:pPr>
    </w:p>
    <w:p w:rsidR="003476B5" w:rsidRDefault="003476B5" w:rsidP="0094273E">
      <w:pPr>
        <w:pStyle w:val="ListParagraph"/>
        <w:spacing w:after="0"/>
        <w:ind w:left="360"/>
      </w:pPr>
    </w:p>
    <w:p w:rsidR="003476B5" w:rsidRDefault="003476B5" w:rsidP="0094273E">
      <w:pPr>
        <w:pStyle w:val="ListParagraph"/>
        <w:spacing w:after="0"/>
        <w:ind w:left="360"/>
      </w:pPr>
    </w:p>
    <w:p w:rsidR="003476B5" w:rsidRDefault="003476B5" w:rsidP="0094273E">
      <w:pPr>
        <w:pStyle w:val="ListParagraph"/>
        <w:spacing w:after="0"/>
        <w:ind w:left="360"/>
      </w:pPr>
    </w:p>
    <w:p w:rsidR="003476B5" w:rsidRDefault="003476B5" w:rsidP="0094273E">
      <w:pPr>
        <w:pStyle w:val="ListParagraph"/>
        <w:spacing w:after="0"/>
        <w:ind w:left="360"/>
      </w:pPr>
    </w:p>
    <w:p w:rsidR="003476B5" w:rsidRDefault="003476B5" w:rsidP="0094273E">
      <w:pPr>
        <w:pStyle w:val="ListParagraph"/>
        <w:spacing w:after="0"/>
        <w:ind w:left="360"/>
      </w:pPr>
    </w:p>
    <w:p w:rsidR="003476B5" w:rsidRDefault="003476B5" w:rsidP="0094273E">
      <w:pPr>
        <w:pStyle w:val="ListParagraph"/>
        <w:spacing w:after="0"/>
        <w:ind w:left="360"/>
      </w:pPr>
    </w:p>
    <w:p w:rsidR="003476B5" w:rsidRDefault="003476B5" w:rsidP="0094273E">
      <w:pPr>
        <w:pStyle w:val="ListParagraph"/>
        <w:spacing w:after="0"/>
        <w:ind w:left="360"/>
      </w:pPr>
    </w:p>
    <w:p w:rsidR="003476B5" w:rsidRDefault="003476B5" w:rsidP="003476B5">
      <w:pPr>
        <w:pStyle w:val="ListParagraph"/>
        <w:spacing w:after="0"/>
        <w:ind w:left="360"/>
        <w:jc w:val="center"/>
      </w:pPr>
      <w:r>
        <w:t>CONTINUE NEXT PAGE</w:t>
      </w:r>
    </w:p>
    <w:p w:rsidR="003476B5" w:rsidRDefault="003476B5" w:rsidP="0094273E">
      <w:pPr>
        <w:pStyle w:val="ListParagraph"/>
        <w:spacing w:after="0"/>
        <w:ind w:left="360"/>
      </w:pPr>
    </w:p>
    <w:p w:rsidR="003476B5" w:rsidRDefault="003476B5" w:rsidP="0094273E">
      <w:pPr>
        <w:pStyle w:val="ListParagraph"/>
        <w:spacing w:after="0"/>
        <w:ind w:left="360"/>
      </w:pPr>
    </w:p>
    <w:p w:rsidR="003476B5" w:rsidRDefault="003476B5" w:rsidP="0094273E">
      <w:pPr>
        <w:pStyle w:val="ListParagraph"/>
        <w:spacing w:after="0"/>
        <w:ind w:left="360"/>
      </w:pPr>
    </w:p>
    <w:p w:rsidR="003476B5" w:rsidRPr="001C6409" w:rsidRDefault="003476B5" w:rsidP="0094273E">
      <w:pPr>
        <w:pStyle w:val="ListParagraph"/>
        <w:spacing w:after="0"/>
        <w:ind w:left="360"/>
      </w:pPr>
    </w:p>
    <w:p w:rsidR="00AB1C48" w:rsidRDefault="00FB6A6E" w:rsidP="00AB1C48">
      <w:pPr>
        <w:spacing w:after="0"/>
        <w:rPr>
          <w:b/>
        </w:rPr>
      </w:pPr>
      <w:r w:rsidRPr="00FB6A6E">
        <w:rPr>
          <w:b/>
        </w:rPr>
        <w:lastRenderedPageBreak/>
        <w:t>TEACHER COLLABORATION &amp; LEADERSHIP</w:t>
      </w:r>
    </w:p>
    <w:p w:rsidR="00FB6A6E" w:rsidRDefault="00FB6A6E" w:rsidP="00AB1C48">
      <w:pPr>
        <w:pStyle w:val="ListParagraph"/>
        <w:numPr>
          <w:ilvl w:val="0"/>
          <w:numId w:val="3"/>
        </w:numPr>
        <w:spacing w:after="0"/>
      </w:pPr>
      <w:r>
        <w:t>How would you rate your collaboration with others in your school or district to design instruction</w:t>
      </w:r>
      <w:r w:rsidR="001155FB">
        <w:t xml:space="preserve"> </w:t>
      </w:r>
      <w:r w:rsidR="001155FB" w:rsidRPr="00081AB0">
        <w:t xml:space="preserve">and further </w:t>
      </w:r>
      <w:r w:rsidR="00FA1EA3" w:rsidRPr="00081AB0">
        <w:t>professional learning</w:t>
      </w:r>
      <w:r w:rsidRPr="00081AB0"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91015" w:rsidRPr="00C11649" w:rsidTr="00671F07">
        <w:trPr>
          <w:jc w:val="center"/>
        </w:trPr>
        <w:tc>
          <w:tcPr>
            <w:tcW w:w="1915" w:type="dxa"/>
          </w:tcPr>
          <w:p w:rsidR="00491015" w:rsidRPr="00C11649" w:rsidRDefault="00491015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491015" w:rsidRPr="00C11649" w:rsidRDefault="00491015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491015" w:rsidRPr="00C11649" w:rsidRDefault="00491015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491015" w:rsidRPr="00C11649" w:rsidRDefault="00491015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491015" w:rsidRPr="00C11649" w:rsidRDefault="00491015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491015" w:rsidRPr="00C11649" w:rsidTr="00671F07">
        <w:trPr>
          <w:trHeight w:val="593"/>
          <w:jc w:val="center"/>
        </w:trPr>
        <w:tc>
          <w:tcPr>
            <w:tcW w:w="1915" w:type="dxa"/>
          </w:tcPr>
          <w:p w:rsidR="00491015" w:rsidRPr="00C11649" w:rsidRDefault="009D25DC" w:rsidP="00324A1B">
            <w:pPr>
              <w:jc w:val="center"/>
              <w:rPr>
                <w:i/>
              </w:rPr>
            </w:pPr>
            <w:r>
              <w:rPr>
                <w:i/>
              </w:rPr>
              <w:t>NEVER happens</w:t>
            </w:r>
            <w:r w:rsidR="0062173B">
              <w:rPr>
                <w:i/>
              </w:rPr>
              <w:t xml:space="preserve"> </w:t>
            </w:r>
            <w:r w:rsidR="00324A1B">
              <w:rPr>
                <w:i/>
              </w:rPr>
              <w:t>OR</w:t>
            </w:r>
            <w:r w:rsidR="0062173B">
              <w:rPr>
                <w:i/>
              </w:rPr>
              <w:t xml:space="preserve"> </w:t>
            </w:r>
            <w:r w:rsidR="00890C6D">
              <w:rPr>
                <w:i/>
              </w:rPr>
              <w:t xml:space="preserve">is </w:t>
            </w:r>
            <w:r w:rsidR="0062173B">
              <w:rPr>
                <w:i/>
              </w:rPr>
              <w:t xml:space="preserve">NEVER </w:t>
            </w:r>
            <w:r w:rsidR="00324A1B">
              <w:rPr>
                <w:i/>
              </w:rPr>
              <w:t>p</w:t>
            </w:r>
            <w:r w:rsidR="0062173B">
              <w:rPr>
                <w:i/>
              </w:rPr>
              <w:t>roductive</w:t>
            </w:r>
          </w:p>
        </w:tc>
        <w:tc>
          <w:tcPr>
            <w:tcW w:w="1915" w:type="dxa"/>
          </w:tcPr>
          <w:p w:rsidR="00491015" w:rsidRPr="00C11649" w:rsidRDefault="009D25DC" w:rsidP="00671F07">
            <w:pPr>
              <w:jc w:val="center"/>
              <w:rPr>
                <w:i/>
              </w:rPr>
            </w:pPr>
            <w:r>
              <w:rPr>
                <w:i/>
              </w:rPr>
              <w:t>Rarely happens</w:t>
            </w:r>
            <w:r w:rsidR="00324A1B">
              <w:rPr>
                <w:i/>
              </w:rPr>
              <w:t xml:space="preserve"> OR</w:t>
            </w:r>
            <w:r w:rsidR="00890C6D">
              <w:rPr>
                <w:i/>
              </w:rPr>
              <w:t xml:space="preserve"> is</w:t>
            </w:r>
            <w:r w:rsidR="00324A1B">
              <w:rPr>
                <w:i/>
              </w:rPr>
              <w:t xml:space="preserve"> rarely p</w:t>
            </w:r>
            <w:r w:rsidR="0062173B">
              <w:rPr>
                <w:i/>
              </w:rPr>
              <w:t>roductive</w:t>
            </w:r>
          </w:p>
        </w:tc>
        <w:tc>
          <w:tcPr>
            <w:tcW w:w="1915" w:type="dxa"/>
          </w:tcPr>
          <w:p w:rsidR="00890C6D" w:rsidRDefault="00EA0CFC" w:rsidP="00671F07">
            <w:pPr>
              <w:jc w:val="center"/>
              <w:rPr>
                <w:i/>
              </w:rPr>
            </w:pPr>
            <w:r>
              <w:rPr>
                <w:i/>
              </w:rPr>
              <w:t xml:space="preserve">Occurs occasionally </w:t>
            </w:r>
          </w:p>
          <w:p w:rsidR="00491015" w:rsidRPr="00C11649" w:rsidRDefault="00324A1B" w:rsidP="00324A1B">
            <w:pPr>
              <w:jc w:val="center"/>
              <w:rPr>
                <w:i/>
              </w:rPr>
            </w:pPr>
            <w:r>
              <w:rPr>
                <w:i/>
              </w:rPr>
              <w:t xml:space="preserve">OR is occasionally </w:t>
            </w:r>
            <w:r w:rsidR="00B42015">
              <w:rPr>
                <w:i/>
              </w:rPr>
              <w:t>p</w:t>
            </w:r>
            <w:r w:rsidR="00AF304C">
              <w:rPr>
                <w:i/>
              </w:rPr>
              <w:t>roductive</w:t>
            </w:r>
          </w:p>
        </w:tc>
        <w:tc>
          <w:tcPr>
            <w:tcW w:w="1915" w:type="dxa"/>
          </w:tcPr>
          <w:p w:rsidR="00491015" w:rsidRDefault="00EA0CFC" w:rsidP="00671F07">
            <w:pPr>
              <w:jc w:val="center"/>
              <w:rPr>
                <w:i/>
              </w:rPr>
            </w:pPr>
            <w:r>
              <w:rPr>
                <w:i/>
              </w:rPr>
              <w:t xml:space="preserve">Occurs regularly AND is </w:t>
            </w:r>
            <w:r w:rsidR="00324A1B">
              <w:rPr>
                <w:i/>
              </w:rPr>
              <w:t>m</w:t>
            </w:r>
            <w:r w:rsidR="005255E3">
              <w:rPr>
                <w:i/>
              </w:rPr>
              <w:t xml:space="preserve">ostly </w:t>
            </w:r>
          </w:p>
          <w:p w:rsidR="00491015" w:rsidRPr="00C11649" w:rsidRDefault="00324A1B" w:rsidP="00671F07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5C3C09">
              <w:rPr>
                <w:i/>
              </w:rPr>
              <w:t>roductive</w:t>
            </w:r>
          </w:p>
        </w:tc>
        <w:tc>
          <w:tcPr>
            <w:tcW w:w="1916" w:type="dxa"/>
          </w:tcPr>
          <w:p w:rsidR="00491015" w:rsidRPr="00C11649" w:rsidRDefault="00EA0CFC" w:rsidP="00671F07">
            <w:pPr>
              <w:jc w:val="center"/>
              <w:rPr>
                <w:i/>
              </w:rPr>
            </w:pPr>
            <w:r>
              <w:rPr>
                <w:i/>
              </w:rPr>
              <w:t>Occurs regularly AND</w:t>
            </w:r>
            <w:r w:rsidR="0062173B">
              <w:rPr>
                <w:i/>
              </w:rPr>
              <w:t xml:space="preserve"> is </w:t>
            </w:r>
            <w:r w:rsidR="00324A1B">
              <w:rPr>
                <w:i/>
              </w:rPr>
              <w:t>VERY p</w:t>
            </w:r>
            <w:r w:rsidR="009D25DC">
              <w:rPr>
                <w:i/>
              </w:rPr>
              <w:t>roductive</w:t>
            </w:r>
          </w:p>
        </w:tc>
      </w:tr>
    </w:tbl>
    <w:p w:rsidR="00491015" w:rsidRDefault="00491015" w:rsidP="00491015">
      <w:pPr>
        <w:spacing w:after="0"/>
      </w:pPr>
    </w:p>
    <w:p w:rsidR="00491015" w:rsidRDefault="00491015" w:rsidP="00491015">
      <w:pPr>
        <w:spacing w:after="0"/>
      </w:pPr>
      <w:r>
        <w:t>Why do you think so?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491015" w:rsidTr="00671F07">
        <w:tc>
          <w:tcPr>
            <w:tcW w:w="10728" w:type="dxa"/>
          </w:tcPr>
          <w:p w:rsidR="00491015" w:rsidRDefault="00491015" w:rsidP="00671F07"/>
          <w:p w:rsidR="00491015" w:rsidRDefault="00491015" w:rsidP="00671F07"/>
          <w:p w:rsidR="00491015" w:rsidRDefault="00491015" w:rsidP="00671F07"/>
          <w:p w:rsidR="00491015" w:rsidRDefault="00491015" w:rsidP="00671F07"/>
          <w:p w:rsidR="00491015" w:rsidRDefault="00491015" w:rsidP="00671F07"/>
          <w:p w:rsidR="00491015" w:rsidRDefault="00491015" w:rsidP="00671F07"/>
          <w:p w:rsidR="00491015" w:rsidRDefault="00491015" w:rsidP="00671F07"/>
        </w:tc>
      </w:tr>
    </w:tbl>
    <w:p w:rsidR="00BE4760" w:rsidRDefault="00BE4760" w:rsidP="005E335E">
      <w:pPr>
        <w:spacing w:after="0"/>
      </w:pPr>
    </w:p>
    <w:p w:rsidR="00465F59" w:rsidRDefault="00465F59" w:rsidP="005E335E">
      <w:pPr>
        <w:pStyle w:val="ListParagraph"/>
        <w:numPr>
          <w:ilvl w:val="0"/>
          <w:numId w:val="3"/>
        </w:numPr>
        <w:spacing w:after="0"/>
      </w:pPr>
      <w:r>
        <w:t>What is your comfort level leading others in your school/district to try new strategies?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1338B" w:rsidRPr="00C11649" w:rsidTr="00671F07">
        <w:trPr>
          <w:jc w:val="center"/>
        </w:trPr>
        <w:tc>
          <w:tcPr>
            <w:tcW w:w="1915" w:type="dxa"/>
          </w:tcPr>
          <w:p w:rsidR="0011338B" w:rsidRPr="00C11649" w:rsidRDefault="0011338B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11338B" w:rsidRPr="00C11649" w:rsidRDefault="0011338B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11338B" w:rsidRPr="00C11649" w:rsidRDefault="0011338B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11338B" w:rsidRPr="00C11649" w:rsidRDefault="0011338B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11338B" w:rsidRPr="00C11649" w:rsidRDefault="0011338B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11338B" w:rsidRPr="00C11649" w:rsidTr="00671F07">
        <w:trPr>
          <w:trHeight w:val="593"/>
          <w:jc w:val="center"/>
        </w:trPr>
        <w:tc>
          <w:tcPr>
            <w:tcW w:w="1915" w:type="dxa"/>
          </w:tcPr>
          <w:p w:rsidR="0011338B" w:rsidRPr="00C11649" w:rsidRDefault="0011338B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N</w:t>
            </w:r>
            <w:r>
              <w:rPr>
                <w:i/>
              </w:rPr>
              <w:t>OT Comfortable at ALL</w:t>
            </w:r>
          </w:p>
        </w:tc>
        <w:tc>
          <w:tcPr>
            <w:tcW w:w="1915" w:type="dxa"/>
          </w:tcPr>
          <w:p w:rsidR="0011338B" w:rsidRPr="00C11649" w:rsidRDefault="0011338B" w:rsidP="00671F07">
            <w:pPr>
              <w:jc w:val="center"/>
              <w:rPr>
                <w:i/>
              </w:rPr>
            </w:pPr>
            <w:r>
              <w:rPr>
                <w:i/>
              </w:rPr>
              <w:t>A little Comfortable</w:t>
            </w:r>
          </w:p>
        </w:tc>
        <w:tc>
          <w:tcPr>
            <w:tcW w:w="1915" w:type="dxa"/>
          </w:tcPr>
          <w:p w:rsidR="0011338B" w:rsidRPr="00C11649" w:rsidRDefault="0011338B" w:rsidP="00671F07">
            <w:pPr>
              <w:jc w:val="center"/>
              <w:rPr>
                <w:i/>
              </w:rPr>
            </w:pPr>
            <w:r>
              <w:rPr>
                <w:i/>
              </w:rPr>
              <w:t>Fairly Comfortable</w:t>
            </w:r>
          </w:p>
        </w:tc>
        <w:tc>
          <w:tcPr>
            <w:tcW w:w="1915" w:type="dxa"/>
          </w:tcPr>
          <w:p w:rsidR="0011338B" w:rsidRDefault="0011338B" w:rsidP="00671F07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  <w:r w:rsidRPr="00C11649">
              <w:rPr>
                <w:i/>
              </w:rPr>
              <w:t>ost</w:t>
            </w:r>
            <w:r>
              <w:rPr>
                <w:i/>
              </w:rPr>
              <w:t>ly</w:t>
            </w:r>
            <w:r w:rsidRPr="00C11649">
              <w:rPr>
                <w:i/>
              </w:rPr>
              <w:t xml:space="preserve"> </w:t>
            </w:r>
          </w:p>
          <w:p w:rsidR="0011338B" w:rsidRPr="00C11649" w:rsidRDefault="0011338B" w:rsidP="00671F07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  <w:tc>
          <w:tcPr>
            <w:tcW w:w="1916" w:type="dxa"/>
          </w:tcPr>
          <w:p w:rsidR="0011338B" w:rsidRDefault="0011338B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VERY </w:t>
            </w:r>
          </w:p>
          <w:p w:rsidR="0011338B" w:rsidRPr="00C11649" w:rsidRDefault="0011338B" w:rsidP="00671F07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</w:tr>
    </w:tbl>
    <w:p w:rsidR="0011338B" w:rsidRDefault="0011338B" w:rsidP="0011338B">
      <w:pPr>
        <w:spacing w:after="0"/>
      </w:pPr>
    </w:p>
    <w:p w:rsidR="0011338B" w:rsidRDefault="0011338B" w:rsidP="0011338B">
      <w:pPr>
        <w:spacing w:after="0"/>
      </w:pPr>
      <w:r>
        <w:t>Why do you think so?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11338B" w:rsidTr="00671F07">
        <w:tc>
          <w:tcPr>
            <w:tcW w:w="10728" w:type="dxa"/>
          </w:tcPr>
          <w:p w:rsidR="0011338B" w:rsidRDefault="0011338B" w:rsidP="00671F07"/>
          <w:p w:rsidR="0011338B" w:rsidRDefault="0011338B" w:rsidP="00671F07"/>
          <w:p w:rsidR="0011338B" w:rsidRDefault="0011338B" w:rsidP="00671F07"/>
          <w:p w:rsidR="0011338B" w:rsidRDefault="0011338B" w:rsidP="00671F07"/>
          <w:p w:rsidR="0011338B" w:rsidRDefault="0011338B" w:rsidP="00671F07"/>
          <w:p w:rsidR="00AB1C48" w:rsidRDefault="00AB1C48" w:rsidP="00671F07"/>
          <w:p w:rsidR="0011338B" w:rsidRDefault="0011338B" w:rsidP="00671F07"/>
          <w:p w:rsidR="003476B5" w:rsidRDefault="003476B5" w:rsidP="00671F07"/>
        </w:tc>
      </w:tr>
    </w:tbl>
    <w:p w:rsidR="009D7E7C" w:rsidRDefault="009D7E7C"/>
    <w:sectPr w:rsidR="009D7E7C" w:rsidSect="0063702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F36EB"/>
    <w:multiLevelType w:val="hybridMultilevel"/>
    <w:tmpl w:val="5588A3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926C9"/>
    <w:multiLevelType w:val="hybridMultilevel"/>
    <w:tmpl w:val="55E49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45829"/>
    <w:multiLevelType w:val="hybridMultilevel"/>
    <w:tmpl w:val="0F128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7C"/>
    <w:rsid w:val="000121BC"/>
    <w:rsid w:val="00045AC8"/>
    <w:rsid w:val="00081AB0"/>
    <w:rsid w:val="000973DE"/>
    <w:rsid w:val="000B55D1"/>
    <w:rsid w:val="000B6476"/>
    <w:rsid w:val="0011338B"/>
    <w:rsid w:val="001155FB"/>
    <w:rsid w:val="00136BDB"/>
    <w:rsid w:val="00152F40"/>
    <w:rsid w:val="001A4B63"/>
    <w:rsid w:val="001C6409"/>
    <w:rsid w:val="001E5C10"/>
    <w:rsid w:val="001E7F19"/>
    <w:rsid w:val="0023605D"/>
    <w:rsid w:val="00242C3E"/>
    <w:rsid w:val="00261DE2"/>
    <w:rsid w:val="002650BB"/>
    <w:rsid w:val="0027699F"/>
    <w:rsid w:val="002A7E21"/>
    <w:rsid w:val="002E606B"/>
    <w:rsid w:val="00324A1B"/>
    <w:rsid w:val="003476B5"/>
    <w:rsid w:val="00382438"/>
    <w:rsid w:val="004044AC"/>
    <w:rsid w:val="00460449"/>
    <w:rsid w:val="00465F59"/>
    <w:rsid w:val="00491015"/>
    <w:rsid w:val="004A6C2F"/>
    <w:rsid w:val="005255E3"/>
    <w:rsid w:val="00542391"/>
    <w:rsid w:val="005919DD"/>
    <w:rsid w:val="005C3C09"/>
    <w:rsid w:val="005D6C78"/>
    <w:rsid w:val="005E335E"/>
    <w:rsid w:val="005E57BD"/>
    <w:rsid w:val="0062173B"/>
    <w:rsid w:val="00635AEA"/>
    <w:rsid w:val="00637027"/>
    <w:rsid w:val="00637958"/>
    <w:rsid w:val="00651D6D"/>
    <w:rsid w:val="00671E03"/>
    <w:rsid w:val="006D0FC4"/>
    <w:rsid w:val="006D57CA"/>
    <w:rsid w:val="006F68B6"/>
    <w:rsid w:val="00743405"/>
    <w:rsid w:val="00765BFD"/>
    <w:rsid w:val="007855B3"/>
    <w:rsid w:val="007D1781"/>
    <w:rsid w:val="0088607D"/>
    <w:rsid w:val="00890C6D"/>
    <w:rsid w:val="008E0CF7"/>
    <w:rsid w:val="00911B04"/>
    <w:rsid w:val="00924016"/>
    <w:rsid w:val="0094273E"/>
    <w:rsid w:val="00947B17"/>
    <w:rsid w:val="00955A53"/>
    <w:rsid w:val="009A3B4D"/>
    <w:rsid w:val="009C280C"/>
    <w:rsid w:val="009D25DC"/>
    <w:rsid w:val="009D7E7C"/>
    <w:rsid w:val="00A243F8"/>
    <w:rsid w:val="00A9149F"/>
    <w:rsid w:val="00AB1C48"/>
    <w:rsid w:val="00AF304C"/>
    <w:rsid w:val="00B42015"/>
    <w:rsid w:val="00B44C59"/>
    <w:rsid w:val="00BB54A4"/>
    <w:rsid w:val="00BC2E1C"/>
    <w:rsid w:val="00BE4760"/>
    <w:rsid w:val="00BF7B53"/>
    <w:rsid w:val="00C11649"/>
    <w:rsid w:val="00C21918"/>
    <w:rsid w:val="00C84ECC"/>
    <w:rsid w:val="00C85A6B"/>
    <w:rsid w:val="00C87C1A"/>
    <w:rsid w:val="00CA63B6"/>
    <w:rsid w:val="00D57316"/>
    <w:rsid w:val="00DA6B38"/>
    <w:rsid w:val="00E015D1"/>
    <w:rsid w:val="00E04104"/>
    <w:rsid w:val="00E22CB7"/>
    <w:rsid w:val="00E3248E"/>
    <w:rsid w:val="00E40E59"/>
    <w:rsid w:val="00E845DD"/>
    <w:rsid w:val="00EA0CFC"/>
    <w:rsid w:val="00F57FA3"/>
    <w:rsid w:val="00F606BB"/>
    <w:rsid w:val="00FA1EA3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01BCA-07FD-4737-B226-FA88B6E5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C4"/>
    <w:pPr>
      <w:ind w:left="720"/>
      <w:contextualSpacing/>
    </w:pPr>
  </w:style>
  <w:style w:type="table" w:styleId="TableGrid">
    <w:name w:val="Table Grid"/>
    <w:basedOn w:val="TableNormal"/>
    <w:uiPriority w:val="59"/>
    <w:rsid w:val="00E8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Franks, Carol - Office of Next Generation Learners</dc:creator>
  <cp:lastModifiedBy>Yates, Renee - Office of Next Generation Learners</cp:lastModifiedBy>
  <cp:revision>2</cp:revision>
  <dcterms:created xsi:type="dcterms:W3CDTF">2015-08-14T14:47:00Z</dcterms:created>
  <dcterms:modified xsi:type="dcterms:W3CDTF">2015-08-14T14:47:00Z</dcterms:modified>
</cp:coreProperties>
</file>