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B3" w:rsidRPr="008974AB" w:rsidRDefault="00417181" w:rsidP="00417181">
      <w:pPr>
        <w:pStyle w:val="NoSpacing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</w:rPr>
        <w:t>Teacher creates learning environments where students are active participants as individuals and as members of collaborative groups.</w:t>
      </w:r>
    </w:p>
    <w:p w:rsidR="00417181" w:rsidRPr="008974AB" w:rsidRDefault="00417181" w:rsidP="00417181">
      <w:pPr>
        <w:spacing w:before="100" w:beforeAutospacing="1" w:after="100" w:afterAutospacing="1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motivates students and nurtures their desire to learn in a safe, healthy and supportive environment which develops compassion and mutual respect.</w:t>
      </w:r>
      <w:r w:rsidRPr="008974AB">
        <w:rPr>
          <w:rFonts w:ascii="Comic Sans MS" w:hAnsi="Comic Sans MS" w:cs="Times New Roman"/>
          <w:color w:val="000000"/>
          <w:sz w:val="32"/>
          <w:szCs w:val="32"/>
          <w:lang w:eastAsia="en-US"/>
        </w:rPr>
        <w:t xml:space="preserve"> </w:t>
      </w:r>
    </w:p>
    <w:p w:rsidR="00417181" w:rsidRPr="008974AB" w:rsidRDefault="00417181" w:rsidP="00417181">
      <w:pPr>
        <w:spacing w:before="100" w:beforeAutospacing="1" w:after="100" w:afterAutospacing="1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cultivates cross cultural understandings and the value of diversity.</w:t>
      </w:r>
    </w:p>
    <w:p w:rsidR="00417181" w:rsidRPr="008974AB" w:rsidRDefault="00417181" w:rsidP="00417181">
      <w:pPr>
        <w:spacing w:before="100" w:beforeAutospacing="1" w:after="100" w:afterAutospacing="1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encourages students to accept responsibility for their own learning and accommodates the diverse learning needs of all students.</w:t>
      </w:r>
    </w:p>
    <w:p w:rsidR="00417181" w:rsidRPr="008974AB" w:rsidRDefault="00417181" w:rsidP="00417181">
      <w:pPr>
        <w:spacing w:before="100" w:beforeAutospacing="1" w:after="100" w:afterAutospacing="1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displays effective and efficient classroom management that includes classroom routines that promote comfort, order and appropriate student behaviors.</w:t>
      </w:r>
    </w:p>
    <w:p w:rsidR="00417181" w:rsidRDefault="00417181" w:rsidP="008974AB">
      <w:pPr>
        <w:spacing w:before="100" w:beforeAutospacing="1" w:after="100" w:afterAutospacing="1"/>
        <w:ind w:right="-94"/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provides students equitable access to technology, spa</w:t>
      </w:r>
      <w:r w:rsidR="00787C8D"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ce, tools and time. </w:t>
      </w:r>
    </w:p>
    <w:p w:rsidR="008974AB" w:rsidRDefault="008974AB" w:rsidP="008974AB">
      <w:pPr>
        <w:spacing w:before="100" w:beforeAutospacing="1" w:after="100" w:afterAutospacing="1"/>
        <w:ind w:right="-94"/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</w:pPr>
    </w:p>
    <w:p w:rsidR="008974AB" w:rsidRPr="008974AB" w:rsidRDefault="008974AB" w:rsidP="008974AB">
      <w:pPr>
        <w:spacing w:before="100" w:beforeAutospacing="1" w:after="100" w:afterAutospacing="1"/>
        <w:ind w:right="-94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</w:p>
    <w:p w:rsidR="00787C8D" w:rsidRPr="008974AB" w:rsidRDefault="00417181" w:rsidP="00417181">
      <w:pPr>
        <w:spacing w:before="100" w:beforeAutospacing="1" w:after="100" w:afterAutospacing="1"/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lastRenderedPageBreak/>
        <w:t>Teacher effectively allocates time for students to engage in hands-on experiences, discuss and process content and make meaningful connections</w:t>
      </w:r>
      <w:r w:rsidR="00787C8D"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.</w:t>
      </w:r>
    </w:p>
    <w:p w:rsidR="00417181" w:rsidRPr="008974AB" w:rsidRDefault="00417181" w:rsidP="00417181">
      <w:pPr>
        <w:spacing w:before="100" w:beforeAutospacing="1" w:after="100" w:afterAutospacing="1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designs lessons that allow students to participate in empowering activities in which they understand that learning is a process and mistakes are a natural part of learning. </w:t>
      </w:r>
    </w:p>
    <w:p w:rsidR="00417181" w:rsidRPr="008974AB" w:rsidRDefault="00417181" w:rsidP="00417181">
      <w:pPr>
        <w:pStyle w:val="NoSpacing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</w:rPr>
        <w:t>Teacher creates an environment where student work is valued, appreciated and used as a learning tool.</w:t>
      </w:r>
    </w:p>
    <w:p w:rsidR="00787C8D" w:rsidRPr="008974AB" w:rsidRDefault="00787C8D" w:rsidP="00787C8D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uses multiple methods and systematically gathers data about student understanding and ability. </w:t>
      </w:r>
    </w:p>
    <w:p w:rsidR="00787C8D" w:rsidRPr="008974AB" w:rsidRDefault="00787C8D" w:rsidP="00787C8D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uses student work/data, observations of instruction, assignments and interactions with colleagues to reflect on and improve</w:t>
      </w:r>
      <w:r w:rsidR="00503090"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 teaching practice. </w:t>
      </w:r>
    </w:p>
    <w:p w:rsidR="00787C8D" w:rsidRDefault="00787C8D" w:rsidP="00787C8D">
      <w:pPr>
        <w:spacing w:before="100" w:beforeAutospacing="1" w:after="100" w:afterAutospacing="1"/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revises instructional strategies based upon student’s</w:t>
      </w:r>
      <w:r w:rsidR="00503090"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 achievement data.  </w:t>
      </w:r>
    </w:p>
    <w:p w:rsidR="008974AB" w:rsidRDefault="008974AB" w:rsidP="00787C8D">
      <w:pPr>
        <w:spacing w:before="100" w:beforeAutospacing="1" w:after="100" w:afterAutospacing="1"/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</w:pPr>
    </w:p>
    <w:p w:rsidR="008974AB" w:rsidRPr="008974AB" w:rsidRDefault="008974AB" w:rsidP="00787C8D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</w:p>
    <w:p w:rsidR="00787C8D" w:rsidRPr="008974AB" w:rsidRDefault="00787C8D" w:rsidP="00787C8D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lastRenderedPageBreak/>
        <w:t>Teacher uncovers students’ prior understanding of the concepts to be addressed and addresses students’ misconceptions/inco</w:t>
      </w:r>
      <w:r w:rsidR="00503090"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mplete conceptions. </w:t>
      </w:r>
    </w:p>
    <w:p w:rsidR="00787C8D" w:rsidRPr="008974AB" w:rsidRDefault="00787C8D" w:rsidP="00787C8D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co-develops scoring guides/rubrics with students and provides adequate modeling to make clear the expectations for q</w:t>
      </w:r>
      <w:r w:rsidR="00503090"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uality performance. </w:t>
      </w:r>
    </w:p>
    <w:p w:rsidR="00787C8D" w:rsidRPr="008974AB" w:rsidRDefault="00787C8D" w:rsidP="00787C8D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guides students to apply rubrics to assess their performance and identify improvement strategies.</w:t>
      </w:r>
    </w:p>
    <w:p w:rsidR="00787C8D" w:rsidRPr="008974AB" w:rsidRDefault="00787C8D" w:rsidP="00787C8D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provides regular and timely feedback to students and parents that </w:t>
      </w:r>
      <w:proofErr w:type="gramStart"/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move</w:t>
      </w:r>
      <w:r w:rsidR="00503090"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s</w:t>
      </w:r>
      <w:proofErr w:type="gramEnd"/>
      <w:r w:rsidR="00503090"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 learners forward. </w:t>
      </w:r>
    </w:p>
    <w:p w:rsidR="00787C8D" w:rsidRPr="008974AB" w:rsidRDefault="00787C8D" w:rsidP="00787C8D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allows students to use feedback to improve their work before a grade is assigned.</w:t>
      </w:r>
    </w:p>
    <w:p w:rsidR="00787C8D" w:rsidRPr="008974AB" w:rsidRDefault="00787C8D" w:rsidP="00787C8D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facilitates students in self- and peer-assessment. </w:t>
      </w:r>
    </w:p>
    <w:p w:rsidR="00787C8D" w:rsidRPr="008974AB" w:rsidRDefault="00787C8D" w:rsidP="00787C8D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reflects on work and makes adjustments as learning occurs.</w:t>
      </w:r>
    </w:p>
    <w:p w:rsidR="00787C8D" w:rsidRPr="008974AB" w:rsidRDefault="00787C8D" w:rsidP="00417181">
      <w:pPr>
        <w:pStyle w:val="NoSpacing"/>
        <w:rPr>
          <w:rFonts w:ascii="Comic Sans MS" w:hAnsi="Comic Sans MS"/>
          <w:sz w:val="32"/>
          <w:szCs w:val="32"/>
        </w:rPr>
      </w:pPr>
    </w:p>
    <w:p w:rsidR="00503090" w:rsidRPr="008974AB" w:rsidRDefault="00503090" w:rsidP="00417181">
      <w:pPr>
        <w:pStyle w:val="NoSpacing"/>
        <w:rPr>
          <w:rFonts w:ascii="Comic Sans MS" w:hAnsi="Comic Sans MS"/>
          <w:sz w:val="32"/>
          <w:szCs w:val="32"/>
        </w:rPr>
      </w:pPr>
    </w:p>
    <w:p w:rsidR="00503090" w:rsidRPr="008974AB" w:rsidRDefault="00503090" w:rsidP="00503090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lastRenderedPageBreak/>
        <w:t xml:space="preserve">Teacher instructs the complex processes, concepts and principles contained in state and national standards using differentiated strategies that make instruction accessible to all students. </w:t>
      </w:r>
      <w:r w:rsidRPr="008974AB">
        <w:rPr>
          <w:rFonts w:ascii="Comic Sans MS" w:hAnsi="Comic Sans MS" w:cs="Times New Roman"/>
          <w:color w:val="000000"/>
          <w:sz w:val="32"/>
          <w:szCs w:val="32"/>
          <w:lang w:eastAsia="en-US"/>
        </w:rPr>
        <w:t xml:space="preserve">  </w:t>
      </w:r>
    </w:p>
    <w:p w:rsidR="00503090" w:rsidRPr="008974AB" w:rsidRDefault="00503090" w:rsidP="00503090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scaffolds instruction to help students reason and develop problem-solving strategies. </w:t>
      </w:r>
    </w:p>
    <w:p w:rsidR="00503090" w:rsidRPr="008974AB" w:rsidRDefault="00503090" w:rsidP="00503090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orchestrates effective classroom discussions, questioning, and learning tasks that promote higher-order thinking skills. </w:t>
      </w:r>
      <w:r w:rsidRPr="008974AB">
        <w:rPr>
          <w:rFonts w:ascii="Comic Sans MS" w:hAnsi="Comic Sans MS" w:cs="Times New Roman"/>
          <w:color w:val="000000"/>
          <w:sz w:val="32"/>
          <w:szCs w:val="32"/>
          <w:lang w:eastAsia="en-US"/>
        </w:rPr>
        <w:t xml:space="preserve"> </w:t>
      </w:r>
    </w:p>
    <w:p w:rsidR="00503090" w:rsidRPr="008974AB" w:rsidRDefault="00503090" w:rsidP="00503090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provides meaningful learning opportunities for students. </w:t>
      </w:r>
    </w:p>
    <w:p w:rsidR="00503090" w:rsidRPr="008974AB" w:rsidRDefault="00503090" w:rsidP="00503090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challenges students to think deeply about problems and encourages/models a variety of approaches to a solution. </w:t>
      </w:r>
      <w:r w:rsidRPr="008974AB">
        <w:rPr>
          <w:rFonts w:ascii="Comic Sans MS" w:hAnsi="Comic Sans MS" w:cs="Times New Roman"/>
          <w:color w:val="000000"/>
          <w:sz w:val="32"/>
          <w:szCs w:val="32"/>
          <w:lang w:eastAsia="en-US"/>
        </w:rPr>
        <w:t xml:space="preserve"> </w:t>
      </w:r>
    </w:p>
    <w:p w:rsidR="00503090" w:rsidRPr="008974AB" w:rsidRDefault="00503090" w:rsidP="00503090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integrates a variety of learning resources with classroom instruction to increase learning options. </w:t>
      </w:r>
    </w:p>
    <w:p w:rsidR="00503090" w:rsidRPr="008974AB" w:rsidRDefault="00503090" w:rsidP="00503090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structures and facilitates ongoing formal and informal discussions based on a shared understanding of rules and discourse.</w:t>
      </w:r>
      <w:r w:rsidRPr="008974AB">
        <w:rPr>
          <w:rFonts w:ascii="Comic Sans MS" w:hAnsi="Comic Sans MS" w:cs="Times New Roman"/>
          <w:color w:val="000000"/>
          <w:sz w:val="32"/>
          <w:szCs w:val="32"/>
          <w:lang w:eastAsia="en-US"/>
        </w:rPr>
        <w:t xml:space="preserve"> </w:t>
      </w:r>
    </w:p>
    <w:p w:rsidR="00503090" w:rsidRPr="008974AB" w:rsidRDefault="00503090" w:rsidP="00503090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lastRenderedPageBreak/>
        <w:t xml:space="preserve">Teacher integrates the application of inquiry skills into learning experiences. </w:t>
      </w:r>
    </w:p>
    <w:p w:rsidR="00503090" w:rsidRPr="008974AB" w:rsidRDefault="00503090" w:rsidP="00503090">
      <w:pPr>
        <w:pStyle w:val="NoSpacing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</w:rPr>
        <w:t>Teacher clarifies and shares with students learning intentions/targets and criteria for success.</w:t>
      </w:r>
    </w:p>
    <w:p w:rsidR="005A0F1C" w:rsidRPr="008974AB" w:rsidRDefault="005A0F1C" w:rsidP="005A0F1C">
      <w:pPr>
        <w:spacing w:before="100" w:beforeAutospacing="1" w:after="100" w:afterAutospacing="1"/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designs learning opportunities that allow students to participate in empowering activities in which they understand that learning is a process and mistakes are a natural part of the learning. </w:t>
      </w:r>
    </w:p>
    <w:p w:rsidR="005A0F1C" w:rsidRPr="008974AB" w:rsidRDefault="005A0F1C" w:rsidP="005A0F1C">
      <w:pPr>
        <w:spacing w:before="100" w:beforeAutospacing="1" w:after="100" w:afterAutospacing="1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links concepts and key ideas to students’ prior experiences and understandings, uses multiple representations, examples and explanations. </w:t>
      </w:r>
    </w:p>
    <w:p w:rsidR="005A0F1C" w:rsidRPr="008974AB" w:rsidRDefault="005A0F1C" w:rsidP="005A0F1C">
      <w:pPr>
        <w:spacing w:before="100" w:beforeAutospacing="1" w:after="100" w:afterAutospacing="1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incorporates student experiences, interests and real-life situations in instruction.</w:t>
      </w:r>
    </w:p>
    <w:p w:rsidR="005A0F1C" w:rsidRPr="008974AB" w:rsidRDefault="005A0F1C" w:rsidP="005A0F1C">
      <w:pPr>
        <w:spacing w:before="100" w:beforeAutospacing="1" w:after="100" w:afterAutospacing="1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selects and utilizes a variety of technology that support student learning.</w:t>
      </w:r>
    </w:p>
    <w:p w:rsidR="005A0F1C" w:rsidRPr="008974AB" w:rsidRDefault="005A0F1C" w:rsidP="005A0F1C">
      <w:pPr>
        <w:spacing w:before="100" w:beforeAutospacing="1" w:after="100" w:afterAutospacing="1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effectively incorporates 21st Century Learning Skills that prepare students to meet future challenges.</w:t>
      </w:r>
    </w:p>
    <w:p w:rsidR="005A0F1C" w:rsidRPr="008974AB" w:rsidRDefault="005A0F1C" w:rsidP="005A0F1C">
      <w:pPr>
        <w:spacing w:before="100" w:beforeAutospacing="1" w:after="100" w:afterAutospacing="1"/>
        <w:rPr>
          <w:rFonts w:ascii="Comic Sans MS" w:hAnsi="Comic Sans MS" w:cs="Times New Roman"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lastRenderedPageBreak/>
        <w:t xml:space="preserve">Teacher works with other teachers to make connections between and among disciplines. </w:t>
      </w:r>
    </w:p>
    <w:p w:rsidR="005A0F1C" w:rsidRPr="008974AB" w:rsidRDefault="005A0F1C" w:rsidP="005A0F1C">
      <w:pPr>
        <w:pStyle w:val="NoSpacing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</w:rPr>
        <w:t>Teacher makes lesson connections to community, society, and current events.</w:t>
      </w:r>
    </w:p>
    <w:p w:rsidR="00521FAF" w:rsidRPr="008974AB" w:rsidRDefault="00521FAF" w:rsidP="00521FAF">
      <w:pPr>
        <w:spacing w:before="100" w:beforeAutospacing="1" w:after="100" w:afterAutospacing="1"/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demonstrates an understanding and in-depth knowledge of content and maintains an ability to convey this content to students. </w:t>
      </w:r>
    </w:p>
    <w:p w:rsidR="00521FAF" w:rsidRPr="008974AB" w:rsidRDefault="00521FAF" w:rsidP="00521FAF">
      <w:pPr>
        <w:spacing w:before="100" w:beforeAutospacing="1" w:after="100" w:afterAutospacing="1"/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maintains on-going knowledge and awareness of current content developments. </w:t>
      </w:r>
    </w:p>
    <w:p w:rsidR="00521FAF" w:rsidRPr="008974AB" w:rsidRDefault="00521FAF" w:rsidP="00521FAF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proofErr w:type="gramStart"/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>Teacher designs and implements standards-based courses/lessons/units using state and national standards.</w:t>
      </w:r>
      <w:proofErr w:type="gramEnd"/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 </w:t>
      </w:r>
    </w:p>
    <w:p w:rsidR="00521FAF" w:rsidRPr="008974AB" w:rsidRDefault="00521FAF" w:rsidP="00521FAF">
      <w:pPr>
        <w:spacing w:before="100" w:beforeAutospacing="1" w:after="100" w:afterAutospacing="1"/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uses and promotes the understanding of appropriate content vocabulary. </w:t>
      </w:r>
    </w:p>
    <w:p w:rsidR="00521FAF" w:rsidRPr="008974AB" w:rsidRDefault="00521FAF" w:rsidP="00521FAF">
      <w:pPr>
        <w:spacing w:before="100" w:beforeAutospacing="1" w:after="100" w:afterAutospacing="1"/>
        <w:rPr>
          <w:rFonts w:ascii="Comic Sans MS" w:hAnsi="Comic Sans MS" w:cs="Times New Roman"/>
          <w:sz w:val="32"/>
          <w:szCs w:val="32"/>
          <w:lang w:eastAsia="en-US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  <w:lang w:eastAsia="en-US"/>
        </w:rPr>
        <w:t xml:space="preserve">Teacher provides essential supports for all students. </w:t>
      </w:r>
    </w:p>
    <w:p w:rsidR="00521FAF" w:rsidRPr="008974AB" w:rsidRDefault="00521FAF" w:rsidP="00521FAF">
      <w:pPr>
        <w:pStyle w:val="NoSpacing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8974AB">
        <w:rPr>
          <w:rFonts w:ascii="Comic Sans MS" w:hAnsi="Comic Sans MS" w:cs="Times New Roman"/>
          <w:b/>
          <w:bCs/>
          <w:color w:val="000000"/>
          <w:sz w:val="32"/>
          <w:szCs w:val="32"/>
        </w:rPr>
        <w:t>Teacher accesses a rich repertoire of instructional practices, strategies, resources and applies them appropriately.</w:t>
      </w:r>
    </w:p>
    <w:p w:rsidR="005C0613" w:rsidRPr="008974AB" w:rsidRDefault="005C0613" w:rsidP="00521FAF">
      <w:pPr>
        <w:pStyle w:val="NoSpacing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5C0613" w:rsidRPr="008974AB" w:rsidRDefault="005C0613" w:rsidP="00521FAF">
      <w:pPr>
        <w:pStyle w:val="NoSpacing"/>
        <w:rPr>
          <w:rFonts w:ascii="Comic Sans MS" w:hAnsi="Comic Sans MS"/>
          <w:sz w:val="32"/>
          <w:szCs w:val="32"/>
        </w:rPr>
      </w:pPr>
    </w:p>
    <w:sectPr w:rsidR="005C0613" w:rsidRPr="008974AB" w:rsidSect="008974AB">
      <w:pgSz w:w="12240" w:h="15840"/>
      <w:pgMar w:top="475" w:right="432" w:bottom="432" w:left="475" w:header="720" w:footer="720" w:gutter="0"/>
      <w:cols w:num="2" w:space="3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81"/>
    <w:rsid w:val="00417181"/>
    <w:rsid w:val="00503090"/>
    <w:rsid w:val="00521FAF"/>
    <w:rsid w:val="005A0F1C"/>
    <w:rsid w:val="005C0613"/>
    <w:rsid w:val="006950B3"/>
    <w:rsid w:val="00787C8D"/>
    <w:rsid w:val="008974AB"/>
    <w:rsid w:val="008E6E49"/>
    <w:rsid w:val="00E0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81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1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7181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81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1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7181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Renee' Yates</cp:lastModifiedBy>
  <cp:revision>2</cp:revision>
  <dcterms:created xsi:type="dcterms:W3CDTF">2013-01-26T14:41:00Z</dcterms:created>
  <dcterms:modified xsi:type="dcterms:W3CDTF">2013-01-26T14:41:00Z</dcterms:modified>
</cp:coreProperties>
</file>